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91" w:rsidRDefault="007C0F91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</w:t>
      </w:r>
      <w:r w:rsidR="00EC582D">
        <w:rPr>
          <w:rFonts w:ascii="Times New Roman" w:hAnsi="Times New Roman" w:cs="Times New Roman"/>
          <w:sz w:val="28"/>
          <w:szCs w:val="28"/>
        </w:rPr>
        <w:t>НИКОЛОЧЕРЕМШАНСКОЕ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7C0F91" w:rsidRDefault="007C0F91">
      <w:pPr>
        <w:pStyle w:val="ConsTitle"/>
        <w:widowControl/>
        <w:tabs>
          <w:tab w:val="left" w:pos="855"/>
          <w:tab w:val="left" w:pos="2925"/>
          <w:tab w:val="center" w:pos="4677"/>
          <w:tab w:val="left" w:pos="8340"/>
          <w:tab w:val="left" w:pos="9540"/>
          <w:tab w:val="left" w:pos="9638"/>
          <w:tab w:val="right" w:pos="10205"/>
        </w:tabs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582D">
        <w:rPr>
          <w:rFonts w:ascii="Times New Roman" w:hAnsi="Times New Roman" w:cs="Times New Roman"/>
          <w:sz w:val="28"/>
          <w:szCs w:val="28"/>
        </w:rPr>
        <w:t>МЕЛЕКЕСС</w:t>
      </w:r>
      <w:r>
        <w:rPr>
          <w:rFonts w:ascii="Times New Roman" w:hAnsi="Times New Roman" w:cs="Times New Roman"/>
          <w:sz w:val="28"/>
          <w:szCs w:val="28"/>
        </w:rPr>
        <w:t>КОГО РАЙОНА УЛЬЯНОВСКОЙ ОБЛАСТИ</w:t>
      </w:r>
    </w:p>
    <w:p w:rsidR="007C0F91" w:rsidRDefault="007C0F91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C0F91" w:rsidRDefault="007C0F91">
      <w:pPr>
        <w:tabs>
          <w:tab w:val="left" w:pos="3495"/>
        </w:tabs>
        <w:jc w:val="center"/>
      </w:pPr>
      <w:r>
        <w:rPr>
          <w:b/>
          <w:sz w:val="28"/>
          <w:szCs w:val="28"/>
        </w:rPr>
        <w:t>Р Е Ш Е Н И Е</w:t>
      </w:r>
    </w:p>
    <w:p w:rsidR="007C0F91" w:rsidRDefault="007C0F91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7C0F91" w:rsidRDefault="000C1426">
      <w:pPr>
        <w:tabs>
          <w:tab w:val="left" w:pos="3495"/>
        </w:tabs>
      </w:pPr>
      <w:r>
        <w:rPr>
          <w:b/>
          <w:sz w:val="28"/>
          <w:szCs w:val="28"/>
        </w:rPr>
        <w:t>22.08.</w:t>
      </w:r>
      <w:r w:rsidR="007C0F91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</w:t>
      </w:r>
      <w:r w:rsidR="007C0F91">
        <w:rPr>
          <w:b/>
          <w:sz w:val="28"/>
          <w:szCs w:val="28"/>
        </w:rPr>
        <w:t>г.</w:t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</w:t>
      </w:r>
      <w:r w:rsidR="007C0F91">
        <w:rPr>
          <w:b/>
          <w:sz w:val="28"/>
          <w:szCs w:val="28"/>
        </w:rPr>
        <w:tab/>
      </w:r>
      <w:r w:rsidR="007C0F91">
        <w:rPr>
          <w:b/>
          <w:sz w:val="28"/>
          <w:szCs w:val="28"/>
        </w:rPr>
        <w:tab/>
        <w:t xml:space="preserve">                             №</w:t>
      </w:r>
      <w:r>
        <w:rPr>
          <w:b/>
          <w:sz w:val="28"/>
          <w:szCs w:val="28"/>
        </w:rPr>
        <w:t xml:space="preserve"> 9/21</w:t>
      </w:r>
    </w:p>
    <w:p w:rsidR="00EC582D" w:rsidRDefault="00EC582D">
      <w:pPr>
        <w:tabs>
          <w:tab w:val="left" w:pos="4020"/>
        </w:tabs>
        <w:jc w:val="center"/>
        <w:rPr>
          <w:b/>
          <w:sz w:val="28"/>
          <w:szCs w:val="28"/>
        </w:rPr>
      </w:pPr>
    </w:p>
    <w:p w:rsidR="007C0F91" w:rsidRPr="00EC582D" w:rsidRDefault="00EC582D">
      <w:pPr>
        <w:tabs>
          <w:tab w:val="left" w:pos="4020"/>
        </w:tabs>
        <w:jc w:val="center"/>
        <w:rPr>
          <w:sz w:val="20"/>
        </w:rPr>
      </w:pPr>
      <w:r w:rsidRPr="00EC582D">
        <w:rPr>
          <w:b/>
          <w:sz w:val="22"/>
          <w:szCs w:val="28"/>
        </w:rPr>
        <w:t>с</w:t>
      </w:r>
      <w:r w:rsidR="007C0F91" w:rsidRPr="00EC582D">
        <w:rPr>
          <w:b/>
          <w:sz w:val="22"/>
          <w:szCs w:val="28"/>
        </w:rPr>
        <w:t xml:space="preserve">. </w:t>
      </w:r>
      <w:r w:rsidRPr="00EC582D">
        <w:rPr>
          <w:b/>
          <w:sz w:val="22"/>
          <w:szCs w:val="28"/>
        </w:rPr>
        <w:t>Никольское-на-Черемшане</w:t>
      </w:r>
    </w:p>
    <w:p w:rsidR="007C0F91" w:rsidRDefault="007C0F91">
      <w:pPr>
        <w:rPr>
          <w:b/>
          <w:sz w:val="28"/>
          <w:szCs w:val="28"/>
        </w:rPr>
      </w:pPr>
    </w:p>
    <w:p w:rsidR="007C0F91" w:rsidRDefault="007C0F91">
      <w:pPr>
        <w:ind w:firstLine="540"/>
        <w:jc w:val="center"/>
        <w:rPr>
          <w:b/>
          <w:sz w:val="28"/>
          <w:szCs w:val="28"/>
        </w:rPr>
      </w:pPr>
    </w:p>
    <w:p w:rsidR="007C0F91" w:rsidRDefault="007C0F91">
      <w:pPr>
        <w:jc w:val="center"/>
      </w:pPr>
      <w:r>
        <w:rPr>
          <w:b/>
          <w:bCs/>
          <w:sz w:val="28"/>
          <w:szCs w:val="28"/>
        </w:rPr>
        <w:t xml:space="preserve">Об утверждении Правил благоустройства территории </w:t>
      </w:r>
    </w:p>
    <w:p w:rsidR="007C0F91" w:rsidRDefault="007C0F91">
      <w:pPr>
        <w:jc w:val="center"/>
      </w:pPr>
      <w:r>
        <w:rPr>
          <w:b/>
          <w:bCs/>
          <w:sz w:val="28"/>
          <w:szCs w:val="28"/>
        </w:rPr>
        <w:t>муниципального образования «</w:t>
      </w:r>
      <w:r w:rsidR="00EC582D">
        <w:rPr>
          <w:b/>
          <w:bCs/>
          <w:sz w:val="28"/>
          <w:szCs w:val="28"/>
        </w:rPr>
        <w:t>Николочеремшанское сельское</w:t>
      </w:r>
      <w:r>
        <w:rPr>
          <w:b/>
          <w:bCs/>
          <w:sz w:val="28"/>
          <w:szCs w:val="28"/>
        </w:rPr>
        <w:t xml:space="preserve"> поселение» </w:t>
      </w:r>
    </w:p>
    <w:p w:rsidR="002A3D0E" w:rsidRDefault="00EC582D" w:rsidP="002A3D0E">
      <w:pPr>
        <w:jc w:val="center"/>
      </w:pPr>
      <w:r>
        <w:rPr>
          <w:b/>
          <w:bCs/>
          <w:sz w:val="28"/>
          <w:szCs w:val="28"/>
        </w:rPr>
        <w:t>Мелекесского района</w:t>
      </w:r>
      <w:r w:rsidR="007C0F91">
        <w:rPr>
          <w:b/>
          <w:bCs/>
          <w:sz w:val="28"/>
          <w:szCs w:val="28"/>
        </w:rPr>
        <w:t xml:space="preserve"> Ульяновской области </w:t>
      </w:r>
    </w:p>
    <w:p w:rsidR="007C0F91" w:rsidRDefault="007C0F91">
      <w:pPr>
        <w:jc w:val="center"/>
      </w:pPr>
    </w:p>
    <w:p w:rsidR="007C0F91" w:rsidRDefault="007C0F91" w:rsidP="00EC582D">
      <w:pPr>
        <w:ind w:firstLine="696"/>
        <w:jc w:val="both"/>
      </w:pPr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Российской Федерации», Совет депутатов муниципального образования «</w:t>
      </w:r>
      <w:r w:rsidR="00EC582D">
        <w:rPr>
          <w:sz w:val="28"/>
          <w:szCs w:val="28"/>
        </w:rPr>
        <w:t>Николочеремшанское сельское</w:t>
      </w:r>
      <w:r>
        <w:rPr>
          <w:sz w:val="28"/>
          <w:szCs w:val="28"/>
        </w:rPr>
        <w:t xml:space="preserve"> поселение» </w:t>
      </w:r>
      <w:r w:rsidR="00EC582D">
        <w:rPr>
          <w:sz w:val="28"/>
          <w:szCs w:val="28"/>
        </w:rPr>
        <w:t>Мелекесского района</w:t>
      </w:r>
      <w:r>
        <w:rPr>
          <w:sz w:val="28"/>
          <w:szCs w:val="28"/>
        </w:rPr>
        <w:t xml:space="preserve"> Ульяновской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решил:</w:t>
      </w:r>
    </w:p>
    <w:p w:rsidR="007C0F91" w:rsidRDefault="007C0F91" w:rsidP="00EC582D">
      <w:pPr>
        <w:numPr>
          <w:ilvl w:val="2"/>
          <w:numId w:val="1"/>
        </w:numPr>
        <w:ind w:left="0" w:firstLine="696"/>
        <w:jc w:val="both"/>
      </w:pPr>
      <w:r>
        <w:rPr>
          <w:sz w:val="28"/>
          <w:szCs w:val="28"/>
        </w:rPr>
        <w:t>Утвердить Правила благоустройства территории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</w:t>
      </w:r>
      <w:r w:rsidR="00EC582D">
        <w:rPr>
          <w:sz w:val="28"/>
          <w:szCs w:val="28"/>
        </w:rPr>
        <w:t>Николочеремшанское сельское</w:t>
      </w:r>
      <w:r>
        <w:rPr>
          <w:sz w:val="28"/>
          <w:szCs w:val="28"/>
        </w:rPr>
        <w:t xml:space="preserve"> поселение» </w:t>
      </w:r>
      <w:r w:rsidR="00EC582D">
        <w:rPr>
          <w:sz w:val="28"/>
          <w:szCs w:val="28"/>
        </w:rPr>
        <w:t>Мелекесского района</w:t>
      </w:r>
      <w:r>
        <w:rPr>
          <w:sz w:val="28"/>
          <w:szCs w:val="28"/>
        </w:rPr>
        <w:t xml:space="preserve"> Ульяновской области (Приложение).</w:t>
      </w:r>
    </w:p>
    <w:p w:rsidR="007C0F91" w:rsidRDefault="007C0F91" w:rsidP="00EC582D">
      <w:pPr>
        <w:numPr>
          <w:ilvl w:val="2"/>
          <w:numId w:val="1"/>
        </w:numPr>
        <w:ind w:left="0" w:firstLine="696"/>
        <w:jc w:val="both"/>
      </w:pPr>
      <w:r>
        <w:rPr>
          <w:sz w:val="28"/>
          <w:szCs w:val="28"/>
        </w:rPr>
        <w:t>Признать утратившим силу решение Совета депутатов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«</w:t>
      </w:r>
      <w:r w:rsidR="00EC582D">
        <w:rPr>
          <w:sz w:val="28"/>
          <w:szCs w:val="28"/>
        </w:rPr>
        <w:t>Николочеремшанское сельское</w:t>
      </w:r>
      <w:r>
        <w:rPr>
          <w:sz w:val="28"/>
          <w:szCs w:val="28"/>
        </w:rPr>
        <w:t xml:space="preserve"> поселение» </w:t>
      </w:r>
      <w:r w:rsidR="00EC582D">
        <w:rPr>
          <w:sz w:val="28"/>
          <w:szCs w:val="28"/>
        </w:rPr>
        <w:t>Мелекесского ра</w:t>
      </w:r>
      <w:r w:rsidR="00EC582D">
        <w:rPr>
          <w:sz w:val="28"/>
          <w:szCs w:val="28"/>
        </w:rPr>
        <w:t>й</w:t>
      </w:r>
      <w:r w:rsidR="00EC582D">
        <w:rPr>
          <w:sz w:val="28"/>
          <w:szCs w:val="28"/>
        </w:rPr>
        <w:t>она</w:t>
      </w:r>
      <w:r>
        <w:rPr>
          <w:sz w:val="28"/>
          <w:szCs w:val="28"/>
        </w:rPr>
        <w:t xml:space="preserve"> Ульяновской области от </w:t>
      </w:r>
      <w:r w:rsidR="001D7143" w:rsidRPr="002A3D0E">
        <w:rPr>
          <w:color w:val="000000"/>
          <w:sz w:val="28"/>
          <w:szCs w:val="28"/>
        </w:rPr>
        <w:t>1</w:t>
      </w:r>
      <w:r w:rsidRPr="002A3D0E">
        <w:rPr>
          <w:color w:val="000000"/>
          <w:sz w:val="28"/>
          <w:szCs w:val="28"/>
        </w:rPr>
        <w:t>6.06.2017</w:t>
      </w:r>
      <w:r w:rsidRPr="00EC582D">
        <w:rPr>
          <w:color w:val="FF0000"/>
          <w:sz w:val="28"/>
          <w:szCs w:val="28"/>
        </w:rPr>
        <w:t xml:space="preserve"> </w:t>
      </w:r>
      <w:r w:rsidRPr="002A3D0E">
        <w:rPr>
          <w:color w:val="000000"/>
          <w:sz w:val="28"/>
          <w:szCs w:val="28"/>
        </w:rPr>
        <w:t>№</w:t>
      </w:r>
      <w:r w:rsidR="001D7143" w:rsidRPr="002A3D0E">
        <w:rPr>
          <w:color w:val="000000"/>
          <w:sz w:val="28"/>
          <w:szCs w:val="28"/>
        </w:rPr>
        <w:t xml:space="preserve"> 6/11</w:t>
      </w:r>
      <w:r>
        <w:rPr>
          <w:sz w:val="28"/>
          <w:szCs w:val="28"/>
        </w:rPr>
        <w:t xml:space="preserve"> «Об утверждении Правил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устройства территории муниципального образования «</w:t>
      </w:r>
      <w:r w:rsidR="00EC582D">
        <w:rPr>
          <w:sz w:val="28"/>
          <w:szCs w:val="28"/>
        </w:rPr>
        <w:t>Николочеремшанское сельское</w:t>
      </w:r>
      <w:r>
        <w:rPr>
          <w:sz w:val="28"/>
          <w:szCs w:val="28"/>
        </w:rPr>
        <w:t xml:space="preserve"> поселение» </w:t>
      </w:r>
      <w:r w:rsidR="00EC582D">
        <w:rPr>
          <w:sz w:val="28"/>
          <w:szCs w:val="28"/>
        </w:rPr>
        <w:t>Мелекесского района</w:t>
      </w:r>
      <w:r>
        <w:rPr>
          <w:sz w:val="28"/>
          <w:szCs w:val="28"/>
        </w:rPr>
        <w:t xml:space="preserve"> Ульяновской области и порядка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стия собственников зданий (помещений в них) и сооружений в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стве прилегающих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рий». </w:t>
      </w:r>
    </w:p>
    <w:p w:rsidR="00EC582D" w:rsidRPr="00EC582D" w:rsidRDefault="007C0F91" w:rsidP="00EC582D">
      <w:pPr>
        <w:numPr>
          <w:ilvl w:val="2"/>
          <w:numId w:val="1"/>
        </w:numPr>
        <w:ind w:left="0" w:firstLine="696"/>
        <w:jc w:val="both"/>
      </w:pPr>
      <w:r w:rsidRPr="00EC582D">
        <w:rPr>
          <w:sz w:val="28"/>
          <w:szCs w:val="28"/>
        </w:rPr>
        <w:t xml:space="preserve">Настоящее решение вступает в силу </w:t>
      </w:r>
      <w:r w:rsidR="00EC582D">
        <w:rPr>
          <w:sz w:val="28"/>
          <w:szCs w:val="28"/>
        </w:rPr>
        <w:t xml:space="preserve">на следующий день после </w:t>
      </w:r>
      <w:r w:rsidRPr="00EC582D">
        <w:rPr>
          <w:sz w:val="28"/>
          <w:szCs w:val="28"/>
        </w:rPr>
        <w:t xml:space="preserve">его официального </w:t>
      </w:r>
      <w:r w:rsidR="00EC582D">
        <w:rPr>
          <w:sz w:val="28"/>
          <w:szCs w:val="28"/>
        </w:rPr>
        <w:t>опубликова</w:t>
      </w:r>
      <w:r w:rsidRPr="00EC582D">
        <w:rPr>
          <w:sz w:val="28"/>
          <w:szCs w:val="28"/>
        </w:rPr>
        <w:t>ния</w:t>
      </w:r>
      <w:r w:rsidR="00EC582D">
        <w:rPr>
          <w:sz w:val="28"/>
          <w:szCs w:val="28"/>
        </w:rPr>
        <w:t xml:space="preserve"> и подлежит размещению на официальном сайте муниципального образования «Николочеремшанское сельское поселение» Мел</w:t>
      </w:r>
      <w:r w:rsidR="00EC582D">
        <w:rPr>
          <w:sz w:val="28"/>
          <w:szCs w:val="28"/>
        </w:rPr>
        <w:t>е</w:t>
      </w:r>
      <w:r w:rsidR="00EC582D">
        <w:rPr>
          <w:sz w:val="28"/>
          <w:szCs w:val="28"/>
        </w:rPr>
        <w:t>кесского района в информационно-телекоммуникационной сети Интернет</w:t>
      </w:r>
      <w:r w:rsidRPr="00EC582D">
        <w:rPr>
          <w:sz w:val="28"/>
          <w:szCs w:val="28"/>
        </w:rPr>
        <w:t>.</w:t>
      </w:r>
    </w:p>
    <w:p w:rsidR="00EC582D" w:rsidRPr="00EC582D" w:rsidRDefault="00EC582D" w:rsidP="00EC582D">
      <w:pPr>
        <w:numPr>
          <w:ilvl w:val="2"/>
          <w:numId w:val="1"/>
        </w:numPr>
        <w:ind w:left="0" w:firstLine="696"/>
        <w:jc w:val="both"/>
        <w:rPr>
          <w:sz w:val="28"/>
        </w:rPr>
      </w:pPr>
      <w:r w:rsidRPr="00EC582D">
        <w:rPr>
          <w:sz w:val="28"/>
        </w:rPr>
        <w:t xml:space="preserve">Контроль за исполнением </w:t>
      </w:r>
      <w:r w:rsidR="007444B8">
        <w:rPr>
          <w:sz w:val="28"/>
        </w:rPr>
        <w:t>нас</w:t>
      </w:r>
      <w:r>
        <w:rPr>
          <w:sz w:val="28"/>
        </w:rPr>
        <w:t>то</w:t>
      </w:r>
      <w:r w:rsidR="007444B8">
        <w:rPr>
          <w:sz w:val="28"/>
        </w:rPr>
        <w:t>я</w:t>
      </w:r>
      <w:r>
        <w:rPr>
          <w:sz w:val="28"/>
        </w:rPr>
        <w:t xml:space="preserve">щего </w:t>
      </w:r>
      <w:r w:rsidR="007444B8">
        <w:rPr>
          <w:sz w:val="28"/>
        </w:rPr>
        <w:t>решения оставляю за собой.</w:t>
      </w:r>
    </w:p>
    <w:p w:rsidR="00EC582D" w:rsidRDefault="00EC582D" w:rsidP="00EC582D">
      <w:pPr>
        <w:jc w:val="both"/>
        <w:rPr>
          <w:sz w:val="28"/>
          <w:szCs w:val="28"/>
        </w:rPr>
      </w:pPr>
    </w:p>
    <w:p w:rsidR="00EC582D" w:rsidRDefault="00EC582D" w:rsidP="00EC582D">
      <w:pPr>
        <w:jc w:val="both"/>
        <w:rPr>
          <w:sz w:val="28"/>
          <w:szCs w:val="28"/>
        </w:rPr>
      </w:pPr>
    </w:p>
    <w:p w:rsidR="002A3D0E" w:rsidRDefault="002A3D0E" w:rsidP="00EC582D">
      <w:pPr>
        <w:jc w:val="both"/>
        <w:rPr>
          <w:sz w:val="28"/>
          <w:szCs w:val="28"/>
        </w:rPr>
      </w:pPr>
    </w:p>
    <w:p w:rsidR="00EC582D" w:rsidRPr="00EC582D" w:rsidRDefault="007C0F91" w:rsidP="00EC582D">
      <w:pPr>
        <w:spacing w:line="360" w:lineRule="auto"/>
        <w:jc w:val="both"/>
        <w:rPr>
          <w:sz w:val="28"/>
          <w:szCs w:val="28"/>
        </w:rPr>
      </w:pPr>
      <w:r w:rsidRPr="00EC582D">
        <w:rPr>
          <w:sz w:val="28"/>
          <w:szCs w:val="28"/>
        </w:rPr>
        <w:t xml:space="preserve">Глава муниципального образования </w:t>
      </w:r>
      <w:r w:rsidRPr="00EC582D">
        <w:rPr>
          <w:sz w:val="28"/>
          <w:szCs w:val="28"/>
        </w:rPr>
        <w:tab/>
      </w:r>
      <w:r w:rsidRPr="00EC582D">
        <w:rPr>
          <w:sz w:val="28"/>
          <w:szCs w:val="28"/>
        </w:rPr>
        <w:tab/>
      </w:r>
      <w:r w:rsidR="00EC582D" w:rsidRPr="00EC582D">
        <w:rPr>
          <w:sz w:val="28"/>
          <w:szCs w:val="28"/>
        </w:rPr>
        <w:t xml:space="preserve">                        </w:t>
      </w:r>
      <w:r w:rsidR="007444B8">
        <w:rPr>
          <w:sz w:val="28"/>
          <w:szCs w:val="28"/>
        </w:rPr>
        <w:t xml:space="preserve">      </w:t>
      </w:r>
      <w:r w:rsidR="00EC582D">
        <w:rPr>
          <w:sz w:val="28"/>
          <w:szCs w:val="28"/>
        </w:rPr>
        <w:t>А</w:t>
      </w:r>
      <w:r w:rsidR="00EC582D" w:rsidRPr="00EC582D">
        <w:rPr>
          <w:sz w:val="28"/>
          <w:szCs w:val="28"/>
        </w:rPr>
        <w:t>.</w:t>
      </w:r>
      <w:r w:rsidR="00EC582D">
        <w:rPr>
          <w:sz w:val="28"/>
          <w:szCs w:val="28"/>
        </w:rPr>
        <w:t>А</w:t>
      </w:r>
      <w:r w:rsidR="00EC582D" w:rsidRPr="00EC582D">
        <w:rPr>
          <w:sz w:val="28"/>
          <w:szCs w:val="28"/>
        </w:rPr>
        <w:t xml:space="preserve">. </w:t>
      </w:r>
      <w:r w:rsidR="00EC582D">
        <w:rPr>
          <w:sz w:val="28"/>
          <w:szCs w:val="28"/>
        </w:rPr>
        <w:t>Скорн</w:t>
      </w:r>
      <w:r w:rsidR="00EC582D">
        <w:rPr>
          <w:sz w:val="28"/>
          <w:szCs w:val="28"/>
        </w:rPr>
        <w:t>я</w:t>
      </w:r>
      <w:r w:rsidR="00EC582D">
        <w:rPr>
          <w:sz w:val="28"/>
          <w:szCs w:val="28"/>
        </w:rPr>
        <w:t>ко</w:t>
      </w:r>
      <w:r w:rsidR="00EC582D" w:rsidRPr="00EC582D">
        <w:rPr>
          <w:sz w:val="28"/>
          <w:szCs w:val="28"/>
        </w:rPr>
        <w:t>в</w:t>
      </w:r>
      <w:r w:rsidR="00EC582D">
        <w:rPr>
          <w:sz w:val="28"/>
          <w:szCs w:val="28"/>
        </w:rPr>
        <w:t>а</w:t>
      </w:r>
    </w:p>
    <w:p w:rsidR="007C0F91" w:rsidRDefault="007C0F91" w:rsidP="00EC582D">
      <w:pPr>
        <w:spacing w:line="360" w:lineRule="auto"/>
        <w:jc w:val="both"/>
      </w:pPr>
      <w:r w:rsidRPr="00EC582D">
        <w:rPr>
          <w:b/>
          <w:sz w:val="28"/>
          <w:szCs w:val="28"/>
        </w:rPr>
        <w:t xml:space="preserve">   </w:t>
      </w:r>
      <w:r w:rsidRPr="00EC582D">
        <w:rPr>
          <w:b/>
          <w:sz w:val="28"/>
          <w:szCs w:val="28"/>
        </w:rPr>
        <w:tab/>
      </w:r>
      <w:r w:rsidRPr="00EC582D">
        <w:rPr>
          <w:b/>
          <w:sz w:val="28"/>
          <w:szCs w:val="28"/>
        </w:rPr>
        <w:tab/>
      </w:r>
      <w:r w:rsidRPr="00EC582D">
        <w:rPr>
          <w:b/>
          <w:sz w:val="28"/>
          <w:szCs w:val="28"/>
        </w:rPr>
        <w:tab/>
      </w:r>
      <w:r w:rsidRPr="00EC582D">
        <w:rPr>
          <w:b/>
          <w:sz w:val="28"/>
          <w:szCs w:val="28"/>
        </w:rPr>
        <w:tab/>
      </w:r>
      <w:r w:rsidRPr="00EC582D">
        <w:rPr>
          <w:b/>
          <w:sz w:val="28"/>
          <w:szCs w:val="28"/>
        </w:rPr>
        <w:tab/>
      </w:r>
      <w:r w:rsidRPr="00EC582D">
        <w:rPr>
          <w:b/>
          <w:sz w:val="28"/>
          <w:szCs w:val="28"/>
        </w:rPr>
        <w:tab/>
        <w:t xml:space="preserve"> </w:t>
      </w:r>
      <w:r w:rsidRPr="00EC582D">
        <w:rPr>
          <w:b/>
          <w:sz w:val="28"/>
          <w:szCs w:val="28"/>
        </w:rPr>
        <w:tab/>
      </w:r>
      <w:r w:rsidRPr="00EC582D">
        <w:rPr>
          <w:b/>
          <w:sz w:val="28"/>
          <w:szCs w:val="28"/>
        </w:rPr>
        <w:tab/>
      </w:r>
      <w:r w:rsidRPr="00EC582D">
        <w:rPr>
          <w:b/>
          <w:sz w:val="28"/>
          <w:szCs w:val="28"/>
        </w:rPr>
        <w:tab/>
      </w:r>
    </w:p>
    <w:p w:rsidR="007C0F91" w:rsidRDefault="007C0F91">
      <w:pPr>
        <w:rPr>
          <w:b/>
        </w:rPr>
      </w:pPr>
    </w:p>
    <w:p w:rsidR="007C0F91" w:rsidRDefault="007C0F91">
      <w:pPr>
        <w:rPr>
          <w:b/>
        </w:rPr>
      </w:pPr>
    </w:p>
    <w:p w:rsidR="000C1426" w:rsidRDefault="000C1426">
      <w:pPr>
        <w:ind w:left="5386"/>
      </w:pPr>
    </w:p>
    <w:p w:rsidR="000C1426" w:rsidRDefault="000C1426">
      <w:pPr>
        <w:ind w:left="5386"/>
      </w:pPr>
    </w:p>
    <w:p w:rsidR="000C1426" w:rsidRDefault="000C1426">
      <w:pPr>
        <w:ind w:left="5386"/>
      </w:pPr>
    </w:p>
    <w:p w:rsidR="007C0F91" w:rsidRDefault="007C0F91">
      <w:pPr>
        <w:ind w:left="5386"/>
      </w:pPr>
      <w:r>
        <w:lastRenderedPageBreak/>
        <w:t>ПРИЛОЖЕНИЕ</w:t>
      </w:r>
    </w:p>
    <w:p w:rsidR="007C0F91" w:rsidRDefault="007C0F91">
      <w:pPr>
        <w:ind w:left="5386"/>
      </w:pPr>
      <w:r>
        <w:t xml:space="preserve">к решению Совета депутатов </w:t>
      </w:r>
    </w:p>
    <w:p w:rsidR="007C0F91" w:rsidRDefault="007C0F91">
      <w:pPr>
        <w:ind w:left="5386"/>
      </w:pPr>
      <w:r>
        <w:t xml:space="preserve">муниципального образования </w:t>
      </w:r>
    </w:p>
    <w:p w:rsidR="00EC582D" w:rsidRDefault="007C0F91">
      <w:pPr>
        <w:ind w:left="5386"/>
      </w:pPr>
      <w:r>
        <w:t>«</w:t>
      </w:r>
      <w:r w:rsidR="00EC582D">
        <w:t>Николочеремшанское сельское</w:t>
      </w:r>
      <w:r>
        <w:t xml:space="preserve"> посел</w:t>
      </w:r>
      <w:r>
        <w:t>е</w:t>
      </w:r>
      <w:r>
        <w:t xml:space="preserve">ние» </w:t>
      </w:r>
      <w:r w:rsidR="00EC582D">
        <w:t>Мелекесского района</w:t>
      </w:r>
      <w:r>
        <w:t xml:space="preserve"> </w:t>
      </w:r>
    </w:p>
    <w:p w:rsidR="007C0F91" w:rsidRDefault="007C0F91">
      <w:pPr>
        <w:ind w:left="5386"/>
      </w:pPr>
      <w:r>
        <w:t>Ульяновской обл</w:t>
      </w:r>
      <w:r>
        <w:t>а</w:t>
      </w:r>
      <w:r>
        <w:t>сти</w:t>
      </w:r>
    </w:p>
    <w:p w:rsidR="007C0F91" w:rsidRDefault="007C0F91">
      <w:pPr>
        <w:ind w:left="5386"/>
      </w:pPr>
      <w:r>
        <w:t xml:space="preserve">от </w:t>
      </w:r>
      <w:r w:rsidR="000C1426">
        <w:t>22.08.18</w:t>
      </w:r>
      <w:r>
        <w:t xml:space="preserve"> г. № </w:t>
      </w:r>
      <w:r w:rsidR="000C1426">
        <w:t>9/21</w:t>
      </w:r>
    </w:p>
    <w:p w:rsidR="007C0F91" w:rsidRDefault="007C0F91">
      <w:pPr>
        <w:ind w:left="5652"/>
      </w:pPr>
    </w:p>
    <w:p w:rsidR="007C0F91" w:rsidRDefault="007C0F91">
      <w:pPr>
        <w:suppressAutoHyphens/>
        <w:spacing w:line="360" w:lineRule="auto"/>
        <w:jc w:val="center"/>
      </w:pPr>
      <w:r>
        <w:rPr>
          <w:b/>
          <w:sz w:val="28"/>
          <w:szCs w:val="28"/>
          <w:lang w:eastAsia="ru-RU"/>
        </w:rPr>
        <w:t xml:space="preserve">ПРАВИЛА </w:t>
      </w:r>
    </w:p>
    <w:p w:rsidR="007C0F91" w:rsidRDefault="007C0F91" w:rsidP="00EC582D">
      <w:pPr>
        <w:suppressAutoHyphens/>
        <w:jc w:val="center"/>
      </w:pPr>
      <w:r>
        <w:rPr>
          <w:b/>
          <w:sz w:val="28"/>
          <w:szCs w:val="28"/>
          <w:lang w:eastAsia="ru-RU"/>
        </w:rPr>
        <w:t>благоустройства территории муниципального образования «</w:t>
      </w:r>
      <w:r w:rsidR="00EC582D">
        <w:rPr>
          <w:b/>
          <w:sz w:val="28"/>
          <w:szCs w:val="28"/>
          <w:lang w:eastAsia="ru-RU"/>
        </w:rPr>
        <w:t>Николочеремшанское сельское</w:t>
      </w:r>
      <w:r>
        <w:rPr>
          <w:b/>
          <w:sz w:val="28"/>
          <w:szCs w:val="28"/>
          <w:lang w:eastAsia="ru-RU"/>
        </w:rPr>
        <w:t xml:space="preserve"> поселение» </w:t>
      </w:r>
      <w:r w:rsidR="00EC582D">
        <w:rPr>
          <w:b/>
          <w:sz w:val="28"/>
          <w:szCs w:val="28"/>
          <w:lang w:eastAsia="ru-RU"/>
        </w:rPr>
        <w:t>Мелекесского района</w:t>
      </w:r>
      <w:r>
        <w:rPr>
          <w:b/>
          <w:sz w:val="28"/>
          <w:szCs w:val="28"/>
          <w:lang w:eastAsia="ru-RU"/>
        </w:rPr>
        <w:t xml:space="preserve"> Ульяновской области</w:t>
      </w:r>
    </w:p>
    <w:p w:rsidR="007C0F91" w:rsidRDefault="007C0F91" w:rsidP="00EC582D">
      <w:pPr>
        <w:suppressAutoHyphens/>
        <w:ind w:firstLine="709"/>
        <w:jc w:val="center"/>
        <w:rPr>
          <w:color w:val="3C3C3C"/>
          <w:sz w:val="28"/>
          <w:szCs w:val="28"/>
        </w:rPr>
      </w:pPr>
    </w:p>
    <w:p w:rsidR="007C0F91" w:rsidRDefault="007C0F91" w:rsidP="00EC582D">
      <w:pPr>
        <w:numPr>
          <w:ilvl w:val="0"/>
          <w:numId w:val="2"/>
        </w:numPr>
        <w:shd w:val="clear" w:color="auto" w:fill="FFFFFF"/>
        <w:jc w:val="center"/>
      </w:pPr>
      <w:r>
        <w:rPr>
          <w:b/>
          <w:bCs/>
          <w:color w:val="000001"/>
        </w:rPr>
        <w:t>1. Общие положения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1.1. Правила благоустройства территории муниципального образования «</w:t>
      </w:r>
      <w:r w:rsidR="00EC582D">
        <w:rPr>
          <w:color w:val="000001"/>
        </w:rPr>
        <w:t>Николочере</w:t>
      </w:r>
      <w:r w:rsidR="00EC582D">
        <w:rPr>
          <w:color w:val="000001"/>
        </w:rPr>
        <w:t>м</w:t>
      </w:r>
      <w:r w:rsidR="00EC582D">
        <w:rPr>
          <w:color w:val="000001"/>
        </w:rPr>
        <w:t>шанское сельское</w:t>
      </w:r>
      <w:r>
        <w:rPr>
          <w:color w:val="000001"/>
        </w:rPr>
        <w:t xml:space="preserve"> поселение» </w:t>
      </w:r>
      <w:r w:rsidR="00EC582D">
        <w:rPr>
          <w:color w:val="000001"/>
        </w:rPr>
        <w:t>Мелекесского района</w:t>
      </w:r>
      <w:r>
        <w:rPr>
          <w:color w:val="000001"/>
        </w:rPr>
        <w:t xml:space="preserve"> Ульяновской области (далее − Правила) разр</w:t>
      </w:r>
      <w:r>
        <w:rPr>
          <w:color w:val="000001"/>
        </w:rPr>
        <w:t>а</w:t>
      </w:r>
      <w:r>
        <w:rPr>
          <w:color w:val="000001"/>
        </w:rPr>
        <w:t>ботаны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</w:t>
      </w:r>
      <w:r>
        <w:rPr>
          <w:color w:val="000001"/>
        </w:rPr>
        <w:t>е</w:t>
      </w:r>
      <w:r>
        <w:rPr>
          <w:color w:val="000001"/>
        </w:rPr>
        <w:t>дерации от 13 апреля 2017 г. № 711/пр «Об утверждении методических рекомендаций для по</w:t>
      </w:r>
      <w:r>
        <w:rPr>
          <w:color w:val="000001"/>
        </w:rPr>
        <w:t>д</w:t>
      </w:r>
      <w:r>
        <w:rPr>
          <w:color w:val="000001"/>
        </w:rPr>
        <w:t>готовки правил благоустройства территорий поселений, городских округов, внутригородских районов».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Правила устанавливают единые нормы и требования по благоустройству территории муниципального образования «</w:t>
      </w:r>
      <w:r w:rsidR="00EC582D">
        <w:rPr>
          <w:color w:val="000001"/>
        </w:rPr>
        <w:t>Николочеремшанское сельское</w:t>
      </w:r>
      <w:r>
        <w:rPr>
          <w:color w:val="000001"/>
        </w:rPr>
        <w:t xml:space="preserve"> поселение» </w:t>
      </w:r>
      <w:r w:rsidR="00EC582D">
        <w:rPr>
          <w:color w:val="000001"/>
        </w:rPr>
        <w:t>Мелекесского ра</w:t>
      </w:r>
      <w:r w:rsidR="00EC582D">
        <w:rPr>
          <w:color w:val="000001"/>
        </w:rPr>
        <w:t>й</w:t>
      </w:r>
      <w:r w:rsidR="00EC582D">
        <w:rPr>
          <w:color w:val="000001"/>
        </w:rPr>
        <w:t>она</w:t>
      </w:r>
      <w:r>
        <w:rPr>
          <w:color w:val="000001"/>
        </w:rPr>
        <w:t xml:space="preserve"> Ульяновской области (далее - поселение), в том числе требования по содержанию зд</w:t>
      </w:r>
      <w:r>
        <w:rPr>
          <w:color w:val="000001"/>
        </w:rPr>
        <w:t>а</w:t>
      </w:r>
      <w:r>
        <w:rPr>
          <w:color w:val="000001"/>
        </w:rPr>
        <w:t>ний (включая жилые дома), сооружений и прилегающих территорий общего пользования, к вне</w:t>
      </w:r>
      <w:r>
        <w:rPr>
          <w:color w:val="000001"/>
        </w:rPr>
        <w:t>ш</w:t>
      </w:r>
      <w:r>
        <w:rPr>
          <w:color w:val="000001"/>
        </w:rPr>
        <w:t>нему виду ф</w:t>
      </w:r>
      <w:r>
        <w:rPr>
          <w:color w:val="000001"/>
        </w:rPr>
        <w:t>а</w:t>
      </w:r>
      <w:r>
        <w:rPr>
          <w:color w:val="000001"/>
        </w:rPr>
        <w:t>садов и ограждений соответствующих зданий и сооружений, перечень работ по благоустройству и периодичности их выполнения, а также порядок участия собственников зд</w:t>
      </w:r>
      <w:r>
        <w:rPr>
          <w:color w:val="000001"/>
        </w:rPr>
        <w:t>а</w:t>
      </w:r>
      <w:r>
        <w:rPr>
          <w:color w:val="000001"/>
        </w:rPr>
        <w:t>ний (помещений в них) и сооружений в благоустройстве прилегающих территорий, к план</w:t>
      </w:r>
      <w:r>
        <w:rPr>
          <w:color w:val="000001"/>
        </w:rPr>
        <w:t>и</w:t>
      </w:r>
      <w:r>
        <w:rPr>
          <w:color w:val="000001"/>
        </w:rPr>
        <w:t>ровке, размещению, обустройству и содержанию элементов объектов благоустройства, в том числе информационных конструкций, малых архитектурных форм, мест отдыха (площадок и зон отдыха), площадок автостоянок, элементов озеленения, детских площадок, спортивных площадок, строительных площадок, площадок для выгула и дрессировки животных, огражд</w:t>
      </w:r>
      <w:r>
        <w:rPr>
          <w:color w:val="000001"/>
        </w:rPr>
        <w:t>е</w:t>
      </w:r>
      <w:r>
        <w:rPr>
          <w:color w:val="000001"/>
        </w:rPr>
        <w:t>ний (заборов), объектов (средств) наружного освещения.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 xml:space="preserve">1.2. Правила обязательны к исполнению на территории поселения для юридических и </w:t>
      </w:r>
      <w:r>
        <w:rPr>
          <w:color w:val="000001"/>
          <w:lang w:eastAsia="ru-RU"/>
        </w:rPr>
        <w:t>физических лиц, являющихся собственниками, правообладателями расположенных на террит</w:t>
      </w:r>
      <w:r>
        <w:rPr>
          <w:color w:val="000001"/>
          <w:lang w:eastAsia="ru-RU"/>
        </w:rPr>
        <w:t>о</w:t>
      </w:r>
      <w:r>
        <w:rPr>
          <w:color w:val="000001"/>
          <w:lang w:eastAsia="ru-RU"/>
        </w:rPr>
        <w:t>рии поселения земельных участков, зданий, строений и сооружений, в том числе для юридич</w:t>
      </w:r>
      <w:r>
        <w:rPr>
          <w:color w:val="000001"/>
          <w:lang w:eastAsia="ru-RU"/>
        </w:rPr>
        <w:t>е</w:t>
      </w:r>
      <w:r>
        <w:rPr>
          <w:color w:val="000001"/>
          <w:lang w:eastAsia="ru-RU"/>
        </w:rPr>
        <w:t>ских лиц, обладающих указанными объектами на праве хозяйственного ведения или операти</w:t>
      </w:r>
      <w:r>
        <w:rPr>
          <w:color w:val="000001"/>
          <w:lang w:eastAsia="ru-RU"/>
        </w:rPr>
        <w:t>в</w:t>
      </w:r>
      <w:r>
        <w:rPr>
          <w:color w:val="000001"/>
          <w:lang w:eastAsia="ru-RU"/>
        </w:rPr>
        <w:t>ного управления.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1.3. К деятельности по благоустройству поселения относятся разработка проектной д</w:t>
      </w:r>
      <w:r>
        <w:rPr>
          <w:color w:val="000001"/>
        </w:rPr>
        <w:t>о</w:t>
      </w:r>
      <w:r>
        <w:rPr>
          <w:color w:val="000001"/>
        </w:rPr>
        <w:t>кументации по благоустройству, выполнение мероприятий по благоустройству и содержание об</w:t>
      </w:r>
      <w:r>
        <w:rPr>
          <w:color w:val="000001"/>
        </w:rPr>
        <w:t>ъ</w:t>
      </w:r>
      <w:r>
        <w:rPr>
          <w:color w:val="000001"/>
        </w:rPr>
        <w:t>ектов благоустройства.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Участниками деятельности по благоустройству выступают: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население поселения, которое формирует запрос на благоустройство и принимает участие в оценке предлагаемых решений. В отдельных случаях жители поселения участвуют в выполн</w:t>
      </w:r>
      <w:r>
        <w:rPr>
          <w:color w:val="000001"/>
        </w:rPr>
        <w:t>е</w:t>
      </w:r>
      <w:r>
        <w:rPr>
          <w:color w:val="000001"/>
        </w:rPr>
        <w:t>нии работ по благоустройству. Жители могут быть представлены общественными организ</w:t>
      </w:r>
      <w:r>
        <w:rPr>
          <w:color w:val="000001"/>
        </w:rPr>
        <w:t>а</w:t>
      </w:r>
      <w:r>
        <w:rPr>
          <w:color w:val="000001"/>
        </w:rPr>
        <w:t>циями и объединениями;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представители органов местного самоуправления, которые формируют техническое задание, выбирают исполнителей и обеспечивают финансирование в пределах своих полномочий;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хозяйствующие субъекты, осуществляющие деятельность на территории поселения, которые могут участвовать в формировании запроса на благоустройство, а также в финансировании м</w:t>
      </w:r>
      <w:r>
        <w:rPr>
          <w:color w:val="000001"/>
        </w:rPr>
        <w:t>е</w:t>
      </w:r>
      <w:r>
        <w:rPr>
          <w:color w:val="000001"/>
        </w:rPr>
        <w:t>роприятий по благоустройству;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представители профессионального сообщества, в том числе ландшафтные архитекторы, сп</w:t>
      </w:r>
      <w:r>
        <w:rPr>
          <w:color w:val="000001"/>
        </w:rPr>
        <w:t>е</w:t>
      </w:r>
      <w:r>
        <w:rPr>
          <w:color w:val="000001"/>
        </w:rPr>
        <w:t>циалисты по благоустройству и озеленению территории, архитекторы и дизайнеры, разрабат</w:t>
      </w:r>
      <w:r>
        <w:rPr>
          <w:color w:val="000001"/>
        </w:rPr>
        <w:t>ы</w:t>
      </w:r>
      <w:r>
        <w:rPr>
          <w:color w:val="000001"/>
        </w:rPr>
        <w:t>ва</w:t>
      </w:r>
      <w:r>
        <w:rPr>
          <w:color w:val="000001"/>
        </w:rPr>
        <w:t>ю</w:t>
      </w:r>
      <w:r>
        <w:rPr>
          <w:color w:val="000001"/>
        </w:rPr>
        <w:t>щие концепции и проекты благоустройства, рабочую документацию;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иные заинтересованные в благоустройстве лица.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1.4. Физические и юридические лица, независимо от их организационно-правовых форм обеспечивают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</w:t>
      </w:r>
      <w:r>
        <w:rPr>
          <w:color w:val="000001"/>
        </w:rPr>
        <w:t>т</w:t>
      </w:r>
      <w:r>
        <w:rPr>
          <w:color w:val="000001"/>
        </w:rPr>
        <w:t>ветствии с законодательством, Правилами и муниципальными правовыми актами.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Организация уборки иных территорий осуществляется муниципальным казенным учр</w:t>
      </w:r>
      <w:r>
        <w:rPr>
          <w:color w:val="000001"/>
        </w:rPr>
        <w:t>е</w:t>
      </w:r>
      <w:r>
        <w:rPr>
          <w:color w:val="000001"/>
        </w:rPr>
        <w:t>ждением «</w:t>
      </w:r>
      <w:r w:rsidR="007444B8">
        <w:rPr>
          <w:color w:val="000001"/>
        </w:rPr>
        <w:t>Техническое обслуживание</w:t>
      </w:r>
      <w:r>
        <w:rPr>
          <w:color w:val="000001"/>
        </w:rPr>
        <w:t xml:space="preserve"> </w:t>
      </w:r>
      <w:r w:rsidR="007444B8">
        <w:rPr>
          <w:color w:val="000001"/>
        </w:rPr>
        <w:t>муниципального обра</w:t>
      </w:r>
      <w:r w:rsidR="008A4FA1">
        <w:rPr>
          <w:color w:val="000001"/>
        </w:rPr>
        <w:t xml:space="preserve">зования «Николочеремшанское сельское </w:t>
      </w:r>
      <w:r>
        <w:rPr>
          <w:color w:val="000001"/>
        </w:rPr>
        <w:t>поселени</w:t>
      </w:r>
      <w:r w:rsidR="008A4FA1">
        <w:rPr>
          <w:color w:val="000001"/>
        </w:rPr>
        <w:t>е</w:t>
      </w:r>
      <w:r w:rsidR="003320B7">
        <w:rPr>
          <w:color w:val="000001"/>
        </w:rPr>
        <w:t>» Мелеке</w:t>
      </w:r>
      <w:r w:rsidR="000C1426">
        <w:rPr>
          <w:color w:val="000001"/>
        </w:rPr>
        <w:t>с</w:t>
      </w:r>
      <w:r w:rsidR="003320B7">
        <w:rPr>
          <w:color w:val="000001"/>
        </w:rPr>
        <w:t>ского района Ульяновской области</w:t>
      </w:r>
      <w:r>
        <w:rPr>
          <w:color w:val="000001"/>
        </w:rPr>
        <w:t>», в соответствии с устано</w:t>
      </w:r>
      <w:r>
        <w:rPr>
          <w:color w:val="000001"/>
        </w:rPr>
        <w:t>в</w:t>
      </w:r>
      <w:r>
        <w:rPr>
          <w:color w:val="000001"/>
        </w:rPr>
        <w:t>ленными полномочиями по договору с лицами, на которых возложены полномочия по уборке территории (далее — специализированная организация по уборке), в пределах средств, пред</w:t>
      </w:r>
      <w:r>
        <w:rPr>
          <w:color w:val="000001"/>
        </w:rPr>
        <w:t>у</w:t>
      </w:r>
      <w:r>
        <w:rPr>
          <w:color w:val="000001"/>
        </w:rPr>
        <w:t>смотренных на эти цели бюджетом пос</w:t>
      </w:r>
      <w:r>
        <w:rPr>
          <w:color w:val="000001"/>
        </w:rPr>
        <w:t>е</w:t>
      </w:r>
      <w:r>
        <w:rPr>
          <w:color w:val="000001"/>
        </w:rPr>
        <w:t>ления.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1.5. На территории поселения запрещается: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размещать отходы, за исключением специально отведенных мест и контейнеров для сбора о</w:t>
      </w:r>
      <w:r>
        <w:rPr>
          <w:color w:val="000001"/>
        </w:rPr>
        <w:t>т</w:t>
      </w:r>
      <w:r>
        <w:rPr>
          <w:color w:val="000001"/>
        </w:rPr>
        <w:t>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осуществлять сброс бытовых сточных вод в водоотводящие канавы, кюветы, на рельеф, в к</w:t>
      </w:r>
      <w:r>
        <w:rPr>
          <w:color w:val="000001"/>
        </w:rPr>
        <w:t>о</w:t>
      </w:r>
      <w:r>
        <w:rPr>
          <w:color w:val="000001"/>
        </w:rPr>
        <w:t>лодцы инженерных сетей;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размещать рекламные и информационные конструкции на зеленых насаждениях, водосто</w:t>
      </w:r>
      <w:r>
        <w:rPr>
          <w:color w:val="000001"/>
        </w:rPr>
        <w:t>ч</w:t>
      </w:r>
      <w:r>
        <w:rPr>
          <w:color w:val="000001"/>
        </w:rPr>
        <w:t>ных трубах, уличных ограждениях, опорах уличного освещения, опорах контактной сети, трансформаторных подстанциях, на асфальтовых и плиточных покрытиях и иных не отведе</w:t>
      </w:r>
      <w:r>
        <w:rPr>
          <w:color w:val="000001"/>
        </w:rPr>
        <w:t>н</w:t>
      </w:r>
      <w:r>
        <w:rPr>
          <w:color w:val="000001"/>
        </w:rPr>
        <w:t>ных для этих целей местах;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перевозить сыпучие, пылевидные грузы, растворы, листву, отходы без покрытия брезентом или другим материалом, исключающим загрязнение дорог, жидкие грузы в не оборудованных для этих целей машинах;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производить без соответствующего разрешения на проведение земляных работ раскопки улиц, площадей, дворовых территорий общего пользования, а также не принимать меры к пр</w:t>
      </w:r>
      <w:r>
        <w:rPr>
          <w:color w:val="000001"/>
        </w:rPr>
        <w:t>и</w:t>
      </w:r>
      <w:r>
        <w:rPr>
          <w:color w:val="000001"/>
        </w:rPr>
        <w:t>ведению в надлежащее состояние мест раскопок в установленные разрешением на проведение земляных работ сроки;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вывозить и сваливать грунт, снег, лед в места, не предназначенные для этих целей;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бросать окурки, отходы и мусор на газоны, тротуары, территории улиц, площадей, дворов, в парках, скверах и других общественных местах;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рисовать и наносить надписи на фасадах многоквартирных домов, других зданий и сооруж</w:t>
      </w:r>
      <w:r>
        <w:rPr>
          <w:color w:val="000001"/>
        </w:rPr>
        <w:t>е</w:t>
      </w:r>
      <w:r>
        <w:rPr>
          <w:color w:val="000001"/>
        </w:rPr>
        <w:t>ний, в том числе граффити, без согласования собственников зданий и сооружений;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сбрасывать смет, отходы на крышки колодцев инженерных сетей, кюветы;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сжигать листву и сухую траву, тару, отходы, разводить костры, в том числе на внутренних те</w:t>
      </w:r>
      <w:r>
        <w:rPr>
          <w:color w:val="000001"/>
        </w:rPr>
        <w:t>р</w:t>
      </w:r>
      <w:r>
        <w:rPr>
          <w:color w:val="000001"/>
        </w:rPr>
        <w:t>риториях предприятий и домовладений;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организовывать уличную торговлю в местах, не отведенных для этих целей;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размещать автотранспортные средства и иные механизмы, кроме спецтехники, осуществля</w:t>
      </w:r>
      <w:r>
        <w:rPr>
          <w:color w:val="000001"/>
        </w:rPr>
        <w:t>ю</w:t>
      </w:r>
      <w:r>
        <w:rPr>
          <w:color w:val="000001"/>
        </w:rPr>
        <w:t>щей обслуживание территорий, на участках, предназначенных для озеленения придомовых территорий многоквартирных домов или административных зданий, на участках с зелеными насаждениями, в том числе на газонах, цветниках, озелененных площадках придомовых терр</w:t>
      </w:r>
      <w:r>
        <w:rPr>
          <w:color w:val="000001"/>
        </w:rPr>
        <w:t>и</w:t>
      </w:r>
      <w:r>
        <w:rPr>
          <w:color w:val="000001"/>
        </w:rPr>
        <w:t>торий многоквартирных домов или административных зданий, а также на детских, спортивных площадках, в зонах отдыха, в местах установки (размещения) контейнеров, контейнерных площадок и других не предназначенных для этих целей местах;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повреждать укрытия банкоматов, интерактивные информационные терминалы, почтовые ящики, шкафы телефонной связи и иное уличное техническое оборудование;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повреждать и уничтожать зеленые насаждения, газоны и цветники;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самовольно расклеивать плакаты, афиши, объявления, информационно-печатную продукцию на фасадах зданий (сооружений) в не установленных для этих целей местах;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выгуливать животных на детских и спортивных площадках, на территориях образовательных организаций, объектов здравоохранения и административных учреждений, на газонах, в местах отдыха населения, а также допускать животных в водоемы в местах, отведенных для массового купания населения.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1.6. В Правилах используются следующие понятия: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благоустройство − комплекс мероприятий по содержанию территории поселения, а также по проектированию и размещению объектов благоустройства, направленных на обеспечение и п</w:t>
      </w:r>
      <w:r>
        <w:rPr>
          <w:color w:val="000001"/>
        </w:rPr>
        <w:t>о</w:t>
      </w:r>
      <w:r>
        <w:rPr>
          <w:color w:val="000001"/>
        </w:rPr>
        <w:t>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содержание территории − комплекс мероприятий и работ по уборке и поддержанию в надл</w:t>
      </w:r>
      <w:r>
        <w:rPr>
          <w:color w:val="000001"/>
        </w:rPr>
        <w:t>е</w:t>
      </w:r>
      <w:r>
        <w:rPr>
          <w:color w:val="000001"/>
        </w:rPr>
        <w:t>жащем техническом, физическом, эстетическом состоянии территории и объекты благоустро</w:t>
      </w:r>
      <w:r>
        <w:rPr>
          <w:color w:val="000001"/>
        </w:rPr>
        <w:t>й</w:t>
      </w:r>
      <w:r>
        <w:rPr>
          <w:color w:val="000001"/>
        </w:rPr>
        <w:t>ства, их отдельных элементов;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уборка территории − комплекс мероприятий, связанных с регулярной очисткой территории от грязи, снега, льда, смета, сбором и вывозом в специально отведенные для этого места отходов производства и потребления и (или) другого мусора, а также иных мероприятий, направленных на обеспечение экологического и санитарно-эпидемиологического благополучия населения;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объекты благоустройства − территории поселения с расположенными на них элементами об</w:t>
      </w:r>
      <w:r>
        <w:rPr>
          <w:color w:val="000001"/>
        </w:rPr>
        <w:t>ъ</w:t>
      </w:r>
      <w:r>
        <w:rPr>
          <w:color w:val="000001"/>
        </w:rPr>
        <w:t>ектов благоустройства в границах земельных участков, находящихся в частной, государстве</w:t>
      </w:r>
      <w:r>
        <w:rPr>
          <w:color w:val="000001"/>
        </w:rPr>
        <w:t>н</w:t>
      </w:r>
      <w:r>
        <w:rPr>
          <w:color w:val="000001"/>
        </w:rPr>
        <w:t>ной и муниципальной собственности, земельных участков и земель, государственная собстве</w:t>
      </w:r>
      <w:r>
        <w:rPr>
          <w:color w:val="000001"/>
        </w:rPr>
        <w:t>н</w:t>
      </w:r>
      <w:r>
        <w:rPr>
          <w:color w:val="000001"/>
        </w:rPr>
        <w:t>ность на которые не разграничена; внешние поверхности зданий, строений, сооружений;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элементы объектов благоустройства − конструктивные и функциональные составляющие объектов благоустройства, определяющие их внешний вид, обеспечивающие визуальное во</w:t>
      </w:r>
      <w:r>
        <w:rPr>
          <w:color w:val="000001"/>
        </w:rPr>
        <w:t>с</w:t>
      </w:r>
      <w:r>
        <w:rPr>
          <w:color w:val="000001"/>
        </w:rPr>
        <w:t>приятие объектов благоустройства, а также использование (эксплуатацию) объектов благоус</w:t>
      </w:r>
      <w:r>
        <w:rPr>
          <w:color w:val="000001"/>
        </w:rPr>
        <w:t>т</w:t>
      </w:r>
      <w:r>
        <w:rPr>
          <w:color w:val="000001"/>
        </w:rPr>
        <w:t>ройства в соответствии с их функциональным назначением;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зеленые насаждения − древесно-кустарниковая и травянистая растительность естественного и искусственного происхождения;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элементы озеленения − скверы, сады, парки, озелененные участки перед различными здани</w:t>
      </w:r>
      <w:r>
        <w:rPr>
          <w:color w:val="000001"/>
        </w:rPr>
        <w:t>я</w:t>
      </w:r>
      <w:r>
        <w:rPr>
          <w:color w:val="000001"/>
        </w:rPr>
        <w:t>ми в промышленной и жилой застройке, озелененные участки в общественно-административных центрах, а также на улицах и магистралях, в пригородной зоне или лечебно-оздоровительном районе, а также территории, предназначенные для озеленения;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газон − поверхность земельного участка, не имеющая твердого покрытия, занятая травян</w:t>
      </w:r>
      <w:r>
        <w:rPr>
          <w:color w:val="000001"/>
        </w:rPr>
        <w:t>и</w:t>
      </w:r>
      <w:r>
        <w:rPr>
          <w:color w:val="000001"/>
        </w:rPr>
        <w:t>стой и (или) древесно-кустарниковой растительностью естественного или искусственного пр</w:t>
      </w:r>
      <w:r>
        <w:rPr>
          <w:color w:val="000001"/>
        </w:rPr>
        <w:t>о</w:t>
      </w:r>
      <w:r>
        <w:rPr>
          <w:color w:val="000001"/>
        </w:rPr>
        <w:t>исхо</w:t>
      </w:r>
      <w:r>
        <w:rPr>
          <w:color w:val="000001"/>
        </w:rPr>
        <w:t>ж</w:t>
      </w:r>
      <w:r>
        <w:rPr>
          <w:color w:val="000001"/>
        </w:rPr>
        <w:t>дения либо предназначенная для озеленения;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цветник − элемент благоустройства, включающий в себя участок поверхности любой формы и размера, занятый посеянными или высаженными цветочными растениями;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повреждение зеленых насаждений − механическое, химическое и иное повреждение надзе</w:t>
      </w:r>
      <w:r>
        <w:rPr>
          <w:color w:val="000001"/>
        </w:rPr>
        <w:t>м</w:t>
      </w:r>
      <w:r>
        <w:rPr>
          <w:color w:val="000001"/>
        </w:rPr>
        <w:t>ной части и корневой системы зеленых насаждений, не влекущее прекращение роста, в том числе з</w:t>
      </w:r>
      <w:r>
        <w:rPr>
          <w:color w:val="000001"/>
        </w:rPr>
        <w:t>а</w:t>
      </w:r>
      <w:r>
        <w:rPr>
          <w:color w:val="000001"/>
        </w:rPr>
        <w:t>грязнение зеленых насаждений либо почвы в корневой зоне нефтепродуктами, иными вредными или пачкающими веществами;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уничтожение зеленых насаждений − повреждение зеленых насаждений, повлекшее прекращ</w:t>
      </w:r>
      <w:r>
        <w:rPr>
          <w:color w:val="000001"/>
        </w:rPr>
        <w:t>е</w:t>
      </w:r>
      <w:r>
        <w:rPr>
          <w:color w:val="000001"/>
        </w:rPr>
        <w:t>ние их роста или гибель растения;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lastRenderedPageBreak/>
        <w:t>- компенсационное озеленение − воспроизводство зеленых насаждений взамен уничтоженных или поврежденных;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вырубка деревьев и кустарников (снос зеленых насаждений) − вырубка деревьев, кустарн</w:t>
      </w:r>
      <w:r>
        <w:rPr>
          <w:color w:val="000001"/>
        </w:rPr>
        <w:t>и</w:t>
      </w:r>
      <w:r>
        <w:rPr>
          <w:color w:val="000001"/>
        </w:rPr>
        <w:t>ков, оформленные в порядке, установленном Правилами, выполнение которых объективно н</w:t>
      </w:r>
      <w:r>
        <w:rPr>
          <w:color w:val="000001"/>
        </w:rPr>
        <w:t>е</w:t>
      </w:r>
      <w:r>
        <w:rPr>
          <w:color w:val="000001"/>
        </w:rPr>
        <w:t>обходимо в целях обеспечения условий для размещения тех или иных объектов строител</w:t>
      </w:r>
      <w:r>
        <w:rPr>
          <w:color w:val="000001"/>
        </w:rPr>
        <w:t>ь</w:t>
      </w:r>
      <w:r>
        <w:rPr>
          <w:color w:val="000001"/>
        </w:rPr>
        <w:t>ства, обслуживания элементов инженерного благоустройства, наземных коммуникаций, обе</w:t>
      </w:r>
      <w:r>
        <w:rPr>
          <w:color w:val="000001"/>
        </w:rPr>
        <w:t>с</w:t>
      </w:r>
      <w:r>
        <w:rPr>
          <w:color w:val="000001"/>
        </w:rPr>
        <w:t>печения охр</w:t>
      </w:r>
      <w:r>
        <w:rPr>
          <w:color w:val="000001"/>
        </w:rPr>
        <w:t>а</w:t>
      </w:r>
      <w:r>
        <w:rPr>
          <w:color w:val="000001"/>
        </w:rPr>
        <w:t>ны окружающей среды;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пересадка зеленых насаждений − способ сохранения зеленых насаждений, попадающих в зону строительства новых и реконструкции существующих объектов, путем выкапывания зеленых насаждений и посадки на других территориях;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реконструкция зеленых насаждений − изменение видового, возрастного состава и планировки зеленых насаждений с целью восстановления или улучшения их рекреационных, защитных, с</w:t>
      </w:r>
      <w:r>
        <w:rPr>
          <w:color w:val="000001"/>
        </w:rPr>
        <w:t>а</w:t>
      </w:r>
      <w:r>
        <w:rPr>
          <w:color w:val="000001"/>
        </w:rPr>
        <w:t>нитарно-гигиенических, эстетических и иных полезных свойств и функций;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земляные работы − производство работ по разрытию, выемке, перемещению, укладке, упло</w:t>
      </w:r>
      <w:r>
        <w:rPr>
          <w:color w:val="000001"/>
        </w:rPr>
        <w:t>т</w:t>
      </w:r>
      <w:r>
        <w:rPr>
          <w:color w:val="000001"/>
        </w:rPr>
        <w:t>нению грунта и (или) иное вмешательство в грунт на уровне ниже верхнего слоя грунта;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работы по восстановлению благоустройства − работы, проводимые для восстановления п</w:t>
      </w:r>
      <w:r>
        <w:rPr>
          <w:color w:val="000001"/>
        </w:rPr>
        <w:t>о</w:t>
      </w:r>
      <w:r>
        <w:rPr>
          <w:color w:val="000001"/>
        </w:rPr>
        <w:t>крытий земельных участков, почвенного слоя, зеленых насаждений (путем реконструкции, з</w:t>
      </w:r>
      <w:r>
        <w:rPr>
          <w:color w:val="000001"/>
        </w:rPr>
        <w:t>а</w:t>
      </w:r>
      <w:r>
        <w:rPr>
          <w:color w:val="000001"/>
        </w:rPr>
        <w:t>мены, пересадки) объектов и элементов благоустройства, поврежденных в ходе проведения земляных работ;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проектная документация по благоустройству − пакет документации, основанной на стратегии развития поселения, отражающей потребности жителей поселения, который содержит мат</w:t>
      </w:r>
      <w:r>
        <w:rPr>
          <w:color w:val="000001"/>
        </w:rPr>
        <w:t>е</w:t>
      </w:r>
      <w:r>
        <w:rPr>
          <w:color w:val="000001"/>
        </w:rPr>
        <w:t>риалы в текстовой и графической форме и определяет проектные решения по благоустройству. Состав данной документации может быть различным в зависимости от того, к какому объекту благ</w:t>
      </w:r>
      <w:r>
        <w:rPr>
          <w:color w:val="000001"/>
        </w:rPr>
        <w:t>о</w:t>
      </w:r>
      <w:r>
        <w:rPr>
          <w:color w:val="000001"/>
        </w:rPr>
        <w:t>устройства он относится. Предлагаемые в проектной документации по благоустройству решения готовятся по результатам социологических, маркетинговых, архитектурных, град</w:t>
      </w:r>
      <w:r>
        <w:rPr>
          <w:color w:val="000001"/>
        </w:rPr>
        <w:t>о</w:t>
      </w:r>
      <w:r>
        <w:rPr>
          <w:color w:val="000001"/>
        </w:rPr>
        <w:t>строительных и иных исследований, социально-экономической оценки эффективности проек</w:t>
      </w:r>
      <w:r>
        <w:rPr>
          <w:color w:val="000001"/>
        </w:rPr>
        <w:t>т</w:t>
      </w:r>
      <w:r>
        <w:rPr>
          <w:color w:val="000001"/>
        </w:rPr>
        <w:t>ных решений;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проект благоустройства − документация, содержащая материалы в текстовой и графической форме и определяющая проектные решения (в том числе цветовые) по благоустройству;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элементы сопряжения поверхности − различные виды бортовых камней, пандусы, ступени, лестницы;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дворовая территория − сформированная территория,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функционирование. На дворовой территории многоквартирных домов размещаются детские площадки, спортивные площадки, м</w:t>
      </w:r>
      <w:r>
        <w:rPr>
          <w:color w:val="000001"/>
        </w:rPr>
        <w:t>е</w:t>
      </w:r>
      <w:r>
        <w:rPr>
          <w:color w:val="000001"/>
        </w:rPr>
        <w:t>ста для отдыха, сушки белья, парковки автомобилей, зеленые насаждения и иные объекты общ</w:t>
      </w:r>
      <w:r>
        <w:rPr>
          <w:color w:val="000001"/>
        </w:rPr>
        <w:t>е</w:t>
      </w:r>
      <w:r>
        <w:rPr>
          <w:color w:val="000001"/>
        </w:rPr>
        <w:t>ственного пользования;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фасад − наружная, внешняя поверхность объекта капитального строительства, в том числе включающая архитектурные элементы и детали (балконы, окна, двери, колоннады и др.);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объекты (средства) наружного освещения (осветительное оборудование)− осветительные приборы наружного освещения (светильники, прожекторы), которые могут устанавливаться на улицах, площадях, в подземных пешеходных переходах, в транспортных тоннелях, на спец</w:t>
      </w:r>
      <w:r>
        <w:rPr>
          <w:color w:val="000001"/>
        </w:rPr>
        <w:t>и</w:t>
      </w:r>
      <w:r>
        <w:rPr>
          <w:color w:val="000001"/>
        </w:rPr>
        <w:t>ально предназначенных для такого освещения опорах, опорах контактной сети электрифицир</w:t>
      </w:r>
      <w:r>
        <w:rPr>
          <w:color w:val="000001"/>
        </w:rPr>
        <w:t>о</w:t>
      </w:r>
      <w:r>
        <w:rPr>
          <w:color w:val="000001"/>
        </w:rPr>
        <w:t>ванного транспорта, стенах, перекрытиях зданий и сооружений, парапетах, ограждениях мо</w:t>
      </w:r>
      <w:r>
        <w:rPr>
          <w:color w:val="000001"/>
        </w:rPr>
        <w:t>с</w:t>
      </w:r>
      <w:r>
        <w:rPr>
          <w:color w:val="000001"/>
        </w:rPr>
        <w:t>тов и транспортных эстакад, на металлических, железобетонных и других конструкциях зд</w:t>
      </w:r>
      <w:r>
        <w:rPr>
          <w:color w:val="000001"/>
        </w:rPr>
        <w:t>а</w:t>
      </w:r>
      <w:r>
        <w:rPr>
          <w:color w:val="000001"/>
        </w:rPr>
        <w:t>ний, строений и сооружений, и в иных местах общественного пользования;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lastRenderedPageBreak/>
        <w:t>- информационная конструкция − конструкция, предназначенная для размещения информации (информационных материалов, вывесок) не рекламного характера, выполняющая функцию и</w:t>
      </w:r>
      <w:r>
        <w:rPr>
          <w:color w:val="000001"/>
        </w:rPr>
        <w:t>н</w:t>
      </w:r>
      <w:r>
        <w:rPr>
          <w:color w:val="000001"/>
        </w:rPr>
        <w:t>формирования населения, на которой допускается изображение товарных знаков или знаков о</w:t>
      </w:r>
      <w:r>
        <w:rPr>
          <w:color w:val="000001"/>
        </w:rPr>
        <w:t>б</w:t>
      </w:r>
      <w:r>
        <w:rPr>
          <w:color w:val="000001"/>
        </w:rPr>
        <w:t>служивания;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контейнер − мусоросборник, предназначенный для складирования твердых коммунальных отходов (за исключением крупногабаритных отходов) следующего объема накапливаемых о</w:t>
      </w:r>
      <w:r>
        <w:rPr>
          <w:color w:val="000001"/>
        </w:rPr>
        <w:t>т</w:t>
      </w:r>
      <w:r>
        <w:rPr>
          <w:color w:val="000001"/>
        </w:rPr>
        <w:t>ходов: 0,05 куб. метра, 0,08 куб. м, 0,12 куб. м, 0,24 куб. м, 0,77 куб. м, 1,1 куб. м;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урна – специализированная ёмкость (кроме ведер, коробок и других подобных емкостей) об</w:t>
      </w:r>
      <w:r>
        <w:rPr>
          <w:color w:val="000001"/>
        </w:rPr>
        <w:t>ъ</w:t>
      </w:r>
      <w:r>
        <w:rPr>
          <w:color w:val="000001"/>
        </w:rPr>
        <w:t>емом от 0,2 до 0,5 куб. м включительно, служащая для сбора отходов. Изготавливается пр</w:t>
      </w:r>
      <w:r>
        <w:rPr>
          <w:color w:val="000001"/>
        </w:rPr>
        <w:t>е</w:t>
      </w:r>
      <w:r>
        <w:rPr>
          <w:color w:val="000001"/>
        </w:rPr>
        <w:t>имущ</w:t>
      </w:r>
      <w:r>
        <w:rPr>
          <w:color w:val="000001"/>
        </w:rPr>
        <w:t>е</w:t>
      </w:r>
      <w:r>
        <w:rPr>
          <w:color w:val="000001"/>
        </w:rPr>
        <w:t>ственно из металла;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контейнерная площадка – место накопления твердых коммунальных отходов, обустроенное в соответствии с требованиями законодательства и предназначенное для размещения контейн</w:t>
      </w:r>
      <w:r>
        <w:rPr>
          <w:color w:val="000001"/>
        </w:rPr>
        <w:t>е</w:t>
      </w:r>
      <w:r>
        <w:rPr>
          <w:color w:val="000001"/>
        </w:rPr>
        <w:t>ров и бункеров;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несанкционированная свалка отходов − скопление отходов производства и потребления, во</w:t>
      </w:r>
      <w:r>
        <w:rPr>
          <w:color w:val="000001"/>
        </w:rPr>
        <w:t>з</w:t>
      </w:r>
      <w:r>
        <w:rPr>
          <w:color w:val="000001"/>
        </w:rPr>
        <w:t>никшее в результате их самовольного (несанкционированного) сброса (размещения) или скл</w:t>
      </w:r>
      <w:r>
        <w:rPr>
          <w:color w:val="000001"/>
        </w:rPr>
        <w:t>а</w:t>
      </w:r>
      <w:r>
        <w:rPr>
          <w:color w:val="000001"/>
        </w:rPr>
        <w:t>дирования вне специально установленного места;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домовладение − жилой дом (часть жилого дома) и примыкающие к нему и (или) отдельно стоящие на общем с жилым домом (частью жилого дома) земельном участке надворные п</w:t>
      </w:r>
      <w:r>
        <w:rPr>
          <w:color w:val="000001"/>
        </w:rPr>
        <w:t>о</w:t>
      </w:r>
      <w:r>
        <w:rPr>
          <w:color w:val="000001"/>
        </w:rPr>
        <w:t>стройки (гараж, баня (сауна), бассейн, теплица (зимний сад), помещения для содержания д</w:t>
      </w:r>
      <w:r>
        <w:rPr>
          <w:color w:val="000001"/>
        </w:rPr>
        <w:t>о</w:t>
      </w:r>
      <w:r>
        <w:rPr>
          <w:color w:val="000001"/>
        </w:rPr>
        <w:t>машнего ск</w:t>
      </w:r>
      <w:r>
        <w:rPr>
          <w:color w:val="000001"/>
        </w:rPr>
        <w:t>о</w:t>
      </w:r>
      <w:r>
        <w:rPr>
          <w:color w:val="000001"/>
        </w:rPr>
        <w:t>та и птицы, иные объекты);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малые архитектурные формы (далее − МАФ) − элементы монументально-декоративного оформления, устройства для оформления мобильного и вертикального озеленения (беседки, р</w:t>
      </w:r>
      <w:r>
        <w:rPr>
          <w:color w:val="000001"/>
        </w:rPr>
        <w:t>о</w:t>
      </w:r>
      <w:r>
        <w:rPr>
          <w:color w:val="000001"/>
        </w:rPr>
        <w:t>тонды, веранды, навесы, скульптуры, остановочные павильоны, фонари, приспособления для озеленения, скамейки, мостики, водные устройства (фонтаны, бюветы, декоративные водоемы), уличная мебель (скамьи для отдыха, размещенные на территории общественных пространств, рекреаций и дворов; скамьи, столы для настольных игр на площадках), коммунально-бытовое и техническое оборудование (контейнеры, урны, часы, почтовые ящики, элементы инженерного оборудования (подъемные площадки для инвалидных колясок), смотровые люки, решетки д</w:t>
      </w:r>
      <w:r>
        <w:rPr>
          <w:color w:val="000001"/>
        </w:rPr>
        <w:t>о</w:t>
      </w:r>
      <w:r>
        <w:rPr>
          <w:color w:val="000001"/>
        </w:rPr>
        <w:t>ждеприемных колодцев);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прилегающая территория – территория, примыкающая к границе земельного участка, здания, сооружения,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 на ра</w:t>
      </w:r>
      <w:r>
        <w:rPr>
          <w:color w:val="000001"/>
        </w:rPr>
        <w:t>с</w:t>
      </w:r>
      <w:r>
        <w:rPr>
          <w:color w:val="000001"/>
        </w:rPr>
        <w:t>стоянии 10 м, если иное не установлено Правилами. Границей прилегающей территории, нах</w:t>
      </w:r>
      <w:r>
        <w:rPr>
          <w:color w:val="000001"/>
        </w:rPr>
        <w:t>о</w:t>
      </w:r>
      <w:r>
        <w:rPr>
          <w:color w:val="000001"/>
        </w:rPr>
        <w:t>дящейся вблизи дорог на расстоянии менее 10 метров (для объектов мелкорозничной торговой сети, МАФ, отдельно стоящих рекламных конструкций) от основной территории, является кромка покрытия проезжей части улицы или бортовой камень;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ремонтные и аварийно-восстановительные работы – работы, производимые на инженерных коммуникациях эксплуатационными организациями в соответствии с организационно-технической документацией на производство работ;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детская площадка – участок земли, территория которого ограничена бортовым (бордюрным) камнем, бровкой или иным ограждением или обозначением искусственного происхождения, а на поверхности расположены объекты, предназначенные для игр детей (горки, карусели, кач</w:t>
      </w:r>
      <w:r>
        <w:rPr>
          <w:color w:val="000001"/>
        </w:rPr>
        <w:t>е</w:t>
      </w:r>
      <w:r>
        <w:rPr>
          <w:color w:val="000001"/>
        </w:rPr>
        <w:t>ли, песочницы и (или) иные подобные объекты);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спортивная площадка – участок земли, территория которого ограничена бортовым (бордю</w:t>
      </w:r>
      <w:r>
        <w:rPr>
          <w:color w:val="000001"/>
        </w:rPr>
        <w:t>р</w:t>
      </w:r>
      <w:r>
        <w:rPr>
          <w:color w:val="000001"/>
        </w:rPr>
        <w:t>ным) камнем, бровкой или иным ограждением или обозначением искусственного происхожд</w:t>
      </w:r>
      <w:r>
        <w:rPr>
          <w:color w:val="000001"/>
        </w:rPr>
        <w:t>е</w:t>
      </w:r>
      <w:r>
        <w:rPr>
          <w:color w:val="000001"/>
        </w:rPr>
        <w:t>ния, а на поверхности расположены объекты, предназначенные для занятий физической кул</w:t>
      </w:r>
      <w:r>
        <w:rPr>
          <w:color w:val="000001"/>
        </w:rPr>
        <w:t>ь</w:t>
      </w:r>
      <w:r>
        <w:rPr>
          <w:color w:val="000001"/>
        </w:rPr>
        <w:lastRenderedPageBreak/>
        <w:t>турой и спортом (баскетбольные щиты, брусья, гимнастические стенки, турники и (или) иные п</w:t>
      </w:r>
      <w:r>
        <w:rPr>
          <w:color w:val="000001"/>
        </w:rPr>
        <w:t>о</w:t>
      </w:r>
      <w:r>
        <w:rPr>
          <w:color w:val="000001"/>
        </w:rPr>
        <w:t>добные объекты);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-площадка автостоянки − специальная открытая площадка, предназначенная для хранения (ст</w:t>
      </w:r>
      <w:r>
        <w:rPr>
          <w:color w:val="000001"/>
        </w:rPr>
        <w:t>о</w:t>
      </w:r>
      <w:r>
        <w:rPr>
          <w:color w:val="000001"/>
        </w:rPr>
        <w:t>янки) преимущественно легковых автомобилей и других мототранспортных средств (мотоци</w:t>
      </w:r>
      <w:r>
        <w:rPr>
          <w:color w:val="000001"/>
        </w:rPr>
        <w:t>к</w:t>
      </w:r>
      <w:r>
        <w:rPr>
          <w:color w:val="000001"/>
        </w:rPr>
        <w:t>лов, мотороллеров, мотоколясок, мопедов, скутеров);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строительная площадка − место строительства новых объектов недвижимого имущества, в том числе объектов незавершенного строительства, а также реконструкции, технического пер</w:t>
      </w:r>
      <w:r>
        <w:rPr>
          <w:color w:val="000001"/>
        </w:rPr>
        <w:t>е</w:t>
      </w:r>
      <w:r>
        <w:rPr>
          <w:color w:val="000001"/>
        </w:rPr>
        <w:t>вооружения и (или) ремонта, демонтажа существующих объектов недвижимого имущества (за исключением воздушных и морских судов, судов внутреннего плавания и космических объе</w:t>
      </w:r>
      <w:r>
        <w:rPr>
          <w:color w:val="000001"/>
        </w:rPr>
        <w:t>к</w:t>
      </w:r>
      <w:r>
        <w:rPr>
          <w:color w:val="000001"/>
        </w:rPr>
        <w:t>тов), а также место строительства и (или) монтажа, ремонта, реконструкции и (или) технич</w:t>
      </w:r>
      <w:r>
        <w:rPr>
          <w:color w:val="000001"/>
        </w:rPr>
        <w:t>е</w:t>
      </w:r>
      <w:r>
        <w:rPr>
          <w:color w:val="000001"/>
        </w:rPr>
        <w:t>ского пер</w:t>
      </w:r>
      <w:r>
        <w:rPr>
          <w:color w:val="000001"/>
        </w:rPr>
        <w:t>е</w:t>
      </w:r>
      <w:r>
        <w:rPr>
          <w:color w:val="000001"/>
        </w:rPr>
        <w:t>вооружения сооружений;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нестационарный торговый объект − торговый объект, представляющий собой временное с</w:t>
      </w:r>
      <w:r>
        <w:rPr>
          <w:color w:val="000001"/>
        </w:rPr>
        <w:t>о</w:t>
      </w:r>
      <w:r>
        <w:rPr>
          <w:color w:val="000001"/>
        </w:rPr>
        <w:t>оружение или временную конструкцию, не связанную прочно с земельным участком вне зав</w:t>
      </w:r>
      <w:r>
        <w:rPr>
          <w:color w:val="000001"/>
        </w:rPr>
        <w:t>и</w:t>
      </w:r>
      <w:r>
        <w:rPr>
          <w:color w:val="000001"/>
        </w:rPr>
        <w:t>симости от наличия или отсутствия подключения (технологического присоединения) к сетям и</w:t>
      </w:r>
      <w:r>
        <w:rPr>
          <w:color w:val="000001"/>
        </w:rPr>
        <w:t>н</w:t>
      </w:r>
      <w:r>
        <w:rPr>
          <w:color w:val="000001"/>
        </w:rPr>
        <w:t>женерно-технического обеспечения, в том числе передвижное сооружение;</w:t>
      </w:r>
    </w:p>
    <w:p w:rsidR="007C0F91" w:rsidRDefault="007C0F91" w:rsidP="00EC582D">
      <w:pPr>
        <w:shd w:val="clear" w:color="auto" w:fill="FFFFFF"/>
        <w:spacing w:after="150"/>
        <w:jc w:val="both"/>
      </w:pPr>
      <w:r>
        <w:rPr>
          <w:color w:val="000001"/>
        </w:rPr>
        <w:t>- сезонное кафе – кафе, осуществляющее свою деятельность в течение определенного периода (сезона). Не относятся к сезонным кафе примыкающие к фасадам объектов капитального строительства выносы стационарных предприятий общественного питания, увеличивающие пл</w:t>
      </w:r>
      <w:r>
        <w:rPr>
          <w:color w:val="000001"/>
        </w:rPr>
        <w:t>о</w:t>
      </w:r>
      <w:r>
        <w:rPr>
          <w:color w:val="000001"/>
        </w:rPr>
        <w:t>щадь данных предприятий (далее – выносы)).</w:t>
      </w:r>
    </w:p>
    <w:p w:rsidR="007C0F91" w:rsidRDefault="007C0F91" w:rsidP="00EC582D">
      <w:pPr>
        <w:shd w:val="clear" w:color="auto" w:fill="FFFFFF"/>
        <w:ind w:left="720"/>
        <w:jc w:val="center"/>
      </w:pPr>
      <w:r>
        <w:rPr>
          <w:b/>
          <w:bCs/>
          <w:color w:val="000001"/>
        </w:rPr>
        <w:t>2. Требования к объектам благоустройства, элементам благоустройства</w:t>
      </w:r>
    </w:p>
    <w:p w:rsidR="007C0F91" w:rsidRDefault="007C0F91" w:rsidP="00EC582D">
      <w:pPr>
        <w:shd w:val="clear" w:color="auto" w:fill="FFFFFF"/>
        <w:jc w:val="center"/>
      </w:pPr>
      <w:r>
        <w:rPr>
          <w:b/>
          <w:bCs/>
          <w:color w:val="000001"/>
        </w:rPr>
        <w:t>и их содержанию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2.1. Общие требования.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2.1.1. Проектирование, реконструкция, обустройство объектов и элементов благоус</w:t>
      </w:r>
      <w:r>
        <w:rPr>
          <w:color w:val="000001"/>
        </w:rPr>
        <w:t>т</w:t>
      </w:r>
      <w:r>
        <w:rPr>
          <w:color w:val="000001"/>
        </w:rPr>
        <w:t>ройства производится с соблюдением требований действующего законодательства, строител</w:t>
      </w:r>
      <w:r>
        <w:rPr>
          <w:color w:val="000001"/>
        </w:rPr>
        <w:t>ь</w:t>
      </w:r>
      <w:r>
        <w:rPr>
          <w:color w:val="000001"/>
        </w:rPr>
        <w:t>ных норм и правил, правил технической эксплуатации, правил безопасности, других нормати</w:t>
      </w:r>
      <w:r>
        <w:rPr>
          <w:color w:val="000001"/>
        </w:rPr>
        <w:t>в</w:t>
      </w:r>
      <w:r>
        <w:rPr>
          <w:color w:val="000001"/>
        </w:rPr>
        <w:t>ных документов и принятой концепции социально-экономического развития поселения.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При реконструкции, обустройстве объектов и элементов благоустройства, а также с</w:t>
      </w:r>
      <w:r>
        <w:rPr>
          <w:color w:val="000001"/>
        </w:rPr>
        <w:t>о</w:t>
      </w:r>
      <w:r>
        <w:rPr>
          <w:color w:val="000001"/>
        </w:rPr>
        <w:t>держании объектов благоустройства жилой среды, улиц и дорог, объектов благоустройства н</w:t>
      </w:r>
      <w:r>
        <w:rPr>
          <w:color w:val="000001"/>
        </w:rPr>
        <w:t>е</w:t>
      </w:r>
      <w:r>
        <w:rPr>
          <w:color w:val="000001"/>
        </w:rPr>
        <w:t>обходимо обеспечивать доступность среды для маломобильных групп населения, в том чи</w:t>
      </w:r>
      <w:r>
        <w:rPr>
          <w:color w:val="000001"/>
        </w:rPr>
        <w:t>с</w:t>
      </w:r>
      <w:r>
        <w:rPr>
          <w:color w:val="000001"/>
        </w:rPr>
        <w:t>ле осн</w:t>
      </w:r>
      <w:r>
        <w:rPr>
          <w:color w:val="000001"/>
        </w:rPr>
        <w:t>а</w:t>
      </w:r>
      <w:r>
        <w:rPr>
          <w:color w:val="000001"/>
        </w:rPr>
        <w:t>щение указанных объектов элементами и техническими средствами, способствующими передвижению престарелых и инвалидов (специально оборудованные пешеходные пути, па</w:t>
      </w:r>
      <w:r>
        <w:rPr>
          <w:color w:val="000001"/>
        </w:rPr>
        <w:t>н</w:t>
      </w:r>
      <w:r>
        <w:rPr>
          <w:color w:val="000001"/>
        </w:rPr>
        <w:t>дусы, поручни, ограждения, приспособления и т.д.).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Проектирование, строительство, установка технических средств и оборудования, сп</w:t>
      </w:r>
      <w:r>
        <w:rPr>
          <w:color w:val="000001"/>
        </w:rPr>
        <w:t>о</w:t>
      </w:r>
      <w:r>
        <w:rPr>
          <w:color w:val="000001"/>
        </w:rPr>
        <w:t>собствующих передвижению маломобильных групп населения, осуществляются при новом строительстве заказчиком в соответствии с утвержденной проектной документацией по благ</w:t>
      </w:r>
      <w:r>
        <w:rPr>
          <w:color w:val="000001"/>
        </w:rPr>
        <w:t>о</w:t>
      </w:r>
      <w:r>
        <w:rPr>
          <w:color w:val="000001"/>
        </w:rPr>
        <w:t>устройству, а в условиях сложившейся застройки – собственниками, владельцами зданий, строений, с</w:t>
      </w:r>
      <w:r>
        <w:rPr>
          <w:color w:val="000001"/>
        </w:rPr>
        <w:t>о</w:t>
      </w:r>
      <w:r>
        <w:rPr>
          <w:color w:val="000001"/>
        </w:rPr>
        <w:t>оружений, а также земельных участков.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2.1.2. Общие требования к детским, спортивным площадкам, местам отдыха (площадки отдыха и зоны отдыха), паркам, скверам, площадкам для выгула и (или) дрессировки живо</w:t>
      </w:r>
      <w:r>
        <w:rPr>
          <w:color w:val="000001"/>
        </w:rPr>
        <w:t>т</w:t>
      </w:r>
      <w:r>
        <w:rPr>
          <w:color w:val="000001"/>
        </w:rPr>
        <w:t>ных.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2.1.2.1. Территория детских, спортивных площадок, мест отдыха (площадок отдыха и зон отдыха), парков, скверов, площадок для выгула и (или) дрессировки животных должна быть ограничена (обозначена) бортовым (бордюрным) камнем, бровкой или иным огражден</w:t>
      </w:r>
      <w:r>
        <w:rPr>
          <w:color w:val="000001"/>
        </w:rPr>
        <w:t>и</w:t>
      </w:r>
      <w:r>
        <w:rPr>
          <w:color w:val="000001"/>
        </w:rPr>
        <w:t>ем или обозначением искусственного происхождения, позволяющим визуально определить границы объектов благоустройства. Допускается применение в этих целях зеленых насажд</w:t>
      </w:r>
      <w:r>
        <w:rPr>
          <w:color w:val="000001"/>
        </w:rPr>
        <w:t>е</w:t>
      </w:r>
      <w:r>
        <w:rPr>
          <w:color w:val="000001"/>
        </w:rPr>
        <w:t>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2.1.2.2. Наличие информационной конструкции, на которой указывается следующая и</w:t>
      </w:r>
      <w:r>
        <w:rPr>
          <w:color w:val="000001"/>
        </w:rPr>
        <w:t>н</w:t>
      </w:r>
      <w:r>
        <w:rPr>
          <w:color w:val="000001"/>
        </w:rPr>
        <w:t>формация: наименование объекта, наименование организации, ответственной за эксплуатацию объекта, контактный телефон, правила поведения, телефоны экстренных служб, а также иная информация об объекте (режим работы и др.).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2.1.2.3. Средства наружного освещения на территории детских, спортивных площадок, площадок для выгула и (или) дрессировки животных, в местах отдыха (площадки отдыха и з</w:t>
      </w:r>
      <w:r>
        <w:rPr>
          <w:color w:val="000001"/>
        </w:rPr>
        <w:t>о</w:t>
      </w:r>
      <w:r>
        <w:rPr>
          <w:color w:val="000001"/>
        </w:rPr>
        <w:t>ны отдыха) должны содержаться в исправном состоянии, осветительная арматура и/ или опора освещения не должны иметь механических повреждений и ржавчины, плафоны должны быть ч</w:t>
      </w:r>
      <w:r>
        <w:rPr>
          <w:color w:val="000001"/>
        </w:rPr>
        <w:t>и</w:t>
      </w:r>
      <w:r>
        <w:rPr>
          <w:color w:val="000001"/>
        </w:rPr>
        <w:t>стыми, не иметь трещин и сколов.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2.1.2.4. На территории детских, спортивных площадок, площадок для выгула и (или) дрессировки животных, в местах отдыха (площадки отдыха и зоны отдыха), скверах огражд</w:t>
      </w:r>
      <w:r>
        <w:rPr>
          <w:color w:val="000001"/>
        </w:rPr>
        <w:t>е</w:t>
      </w:r>
      <w:r>
        <w:rPr>
          <w:color w:val="000001"/>
        </w:rPr>
        <w:t>ния, скамейки, урны должны находиться в исправном состоянии.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Отходы из урн удаляются в утренние часы по мере необходимости, но не реже одного раза в сутки.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2.1.2.5. На территории детских, спортивных площадок, площадок отдыха, площадок для выгула и (или) дрессировки животных не допускается наличие выступающих корней или нав</w:t>
      </w:r>
      <w:r>
        <w:rPr>
          <w:color w:val="000001"/>
        </w:rPr>
        <w:t>и</w:t>
      </w:r>
      <w:r>
        <w:rPr>
          <w:color w:val="000001"/>
        </w:rPr>
        <w:t>сающих ветвей деревьев, остатков срезанного оборудования (стойки, фундаменты, арматуры), находящихся над поверхностью земли.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2.1.3. Общие требования к ограждениям, МАФ, скамейкам, урнам, водным устройствам, спортивному оборудованию, объектам наружного освещения, улично-коммунального оборуд</w:t>
      </w:r>
      <w:r>
        <w:rPr>
          <w:color w:val="000001"/>
        </w:rPr>
        <w:t>о</w:t>
      </w:r>
      <w:r>
        <w:rPr>
          <w:color w:val="000001"/>
        </w:rPr>
        <w:t>вания, улично-технического оборудования, информационным конструкциям, вывескам, ре</w:t>
      </w:r>
      <w:r>
        <w:rPr>
          <w:color w:val="000001"/>
        </w:rPr>
        <w:t>к</w:t>
      </w:r>
      <w:r>
        <w:rPr>
          <w:color w:val="000001"/>
        </w:rPr>
        <w:t>ламным конструкциям: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должны быть безопасными и установленными в соответствии с требованиями действующего законодательства;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должны содержаться в исправном состоянии и отвечать функциональному назначению;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должны быть чистыми, не допускается наличие ржавчины, коррозии, грязи;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не допускается отслаивание краски на внешних поверхностях;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не допускается наличие размещенных (прикрепленных, приклеенных, прибитых и др.) и</w:t>
      </w:r>
      <w:r>
        <w:rPr>
          <w:color w:val="000001"/>
        </w:rPr>
        <w:t>н</w:t>
      </w:r>
      <w:r>
        <w:rPr>
          <w:color w:val="000001"/>
        </w:rPr>
        <w:t>формационных и рекламных материалов в местах, не предназначенных для этих целей.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 Детские площадки.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2.2.1. Детские площадки предназначены для игр и активного отдыха детей разных во</w:t>
      </w:r>
      <w:r>
        <w:rPr>
          <w:color w:val="000001"/>
        </w:rPr>
        <w:t>з</w:t>
      </w:r>
      <w:r>
        <w:rPr>
          <w:color w:val="000001"/>
        </w:rPr>
        <w:t>растов.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</w:t>
      </w:r>
      <w:r>
        <w:rPr>
          <w:color w:val="000001"/>
        </w:rPr>
        <w:t>н</w:t>
      </w:r>
      <w:r>
        <w:rPr>
          <w:color w:val="000001"/>
        </w:rPr>
        <w:t>тересам. Для детей и подростков возможны организация спортивно-игровых комплексов (ми</w:t>
      </w:r>
      <w:r>
        <w:rPr>
          <w:color w:val="000001"/>
        </w:rPr>
        <w:t>к</w:t>
      </w:r>
      <w:r>
        <w:rPr>
          <w:color w:val="000001"/>
        </w:rPr>
        <w:t>ро-скалодромы, велодромы и т.п.) и оборудование специальных мест для катания на самокатах, р</w:t>
      </w:r>
      <w:r>
        <w:rPr>
          <w:color w:val="000001"/>
        </w:rPr>
        <w:t>о</w:t>
      </w:r>
      <w:r>
        <w:rPr>
          <w:color w:val="000001"/>
        </w:rPr>
        <w:t>ликовых досках и коньках.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2.2.2. Детские площадки на территориях жилого назначения проектируются из расчета 0,5 − 0,7 кв. м на одного жителя. Размеры и условия размещения детских площадок проект</w:t>
      </w:r>
      <w:r>
        <w:rPr>
          <w:color w:val="000001"/>
        </w:rPr>
        <w:t>и</w:t>
      </w:r>
      <w:r>
        <w:rPr>
          <w:color w:val="000001"/>
        </w:rPr>
        <w:t>руются в зависимости от возрастных групп детей и места размещения жилой застройки в м</w:t>
      </w:r>
      <w:r>
        <w:rPr>
          <w:color w:val="000001"/>
        </w:rPr>
        <w:t>у</w:t>
      </w:r>
      <w:r>
        <w:rPr>
          <w:color w:val="000001"/>
        </w:rPr>
        <w:t>ниципальном образовании.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Детские площадки рекомендуется изолировать от транзитного пешеходного движения, проездов, разворотных площадок, гостевых стоянок, площадок для установки мусоросборн</w:t>
      </w:r>
      <w:r>
        <w:rPr>
          <w:color w:val="000001"/>
        </w:rPr>
        <w:t>и</w:t>
      </w:r>
      <w:r>
        <w:rPr>
          <w:color w:val="000001"/>
        </w:rPr>
        <w:t>ков, участков постоянного и временного хранения автотранспортных средств. Подходы к де</w:t>
      </w:r>
      <w:r>
        <w:rPr>
          <w:color w:val="000001"/>
        </w:rPr>
        <w:t>т</w:t>
      </w:r>
      <w:r>
        <w:rPr>
          <w:color w:val="000001"/>
        </w:rPr>
        <w:t>ским площадкам не рекомендуется организовывать с проезжей части.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2.2.3. Перечень элементов благоустройства территории детской площадки включает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Мягкие виды покрытия (песчаное, уплотненное песчаное на грунтовом основании или гравийной крошке, мягкое резиновое или мягкое синтетическое) предусматриваются на де</w:t>
      </w:r>
      <w:r>
        <w:rPr>
          <w:color w:val="000001"/>
        </w:rPr>
        <w:t>т</w:t>
      </w:r>
      <w:r>
        <w:rPr>
          <w:color w:val="000001"/>
        </w:rPr>
        <w:t>ской площадке в местах расположения игрового оборудования и других местах, связанных с возможностью падения детей. Места установки скамеек оборудуются твердыми видами покр</w:t>
      </w:r>
      <w:r>
        <w:rPr>
          <w:color w:val="000001"/>
        </w:rPr>
        <w:t>ы</w:t>
      </w:r>
      <w:r>
        <w:rPr>
          <w:color w:val="000001"/>
        </w:rPr>
        <w:t>тия или фундаментом. При травяном покрытии площадок предусматриваются пешеходные д</w:t>
      </w:r>
      <w:r>
        <w:rPr>
          <w:color w:val="000001"/>
        </w:rPr>
        <w:t>о</w:t>
      </w:r>
      <w:r>
        <w:rPr>
          <w:color w:val="000001"/>
        </w:rPr>
        <w:t>рожки к оборудованию с твердым, мягким или комбинированным видами покрытия.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2.2.4. Детские площадки озеленяются посадками деревьев и кустарника с учетом их и</w:t>
      </w:r>
      <w:r>
        <w:rPr>
          <w:color w:val="000001"/>
        </w:rPr>
        <w:t>н</w:t>
      </w:r>
      <w:r>
        <w:rPr>
          <w:color w:val="000001"/>
        </w:rPr>
        <w:t>соляции в течение 5 часов светового дня. На детских площадках для детей дошкольного во</w:t>
      </w:r>
      <w:r>
        <w:rPr>
          <w:color w:val="000001"/>
        </w:rPr>
        <w:t>з</w:t>
      </w:r>
      <w:r>
        <w:rPr>
          <w:color w:val="000001"/>
        </w:rPr>
        <w:lastRenderedPageBreak/>
        <w:t>раста не допускается произрастание растений с колючками. На всех видах детских площадок не допу</w:t>
      </w:r>
      <w:r>
        <w:rPr>
          <w:color w:val="000001"/>
        </w:rPr>
        <w:t>с</w:t>
      </w:r>
      <w:r>
        <w:rPr>
          <w:color w:val="000001"/>
        </w:rPr>
        <w:t>кается применение ядовитых растений.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2.2.5. Входы, выходы на детскую площадку, эвакуационные пути, проходы, предназн</w:t>
      </w:r>
      <w:r>
        <w:rPr>
          <w:color w:val="000001"/>
        </w:rPr>
        <w:t>а</w:t>
      </w:r>
      <w:r>
        <w:rPr>
          <w:color w:val="000001"/>
        </w:rPr>
        <w:t>ченные для работников службы спасения, скорой помощи, службы эксплуатации, должны быть доступны, открыты и свободны от препятствий.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2.2.6. Расстояние от детских площадок до контейнерных площадок должно составлять не менее 20 м, разворотных площадок на конечных остановках маршрутов пассажирского транспорта – не менее 50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Расстояние от окон жилых домов и общественных зданий до границ детских площадок дошкольного, младшего и среднего школьного возраста должно составлять не менее 12 м, до комплексных игровых площадок и спортивно-игровых комплексов – не менее 40 метров.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2.2.7. Ветви или листва деревьев должны находиться не ниже 2,5 м над покрытием и оборудованием детской площадки. Кустарник, используемый для ограждения площадок, до</w:t>
      </w:r>
      <w:r>
        <w:rPr>
          <w:color w:val="000001"/>
        </w:rPr>
        <w:t>л</w:t>
      </w:r>
      <w:r>
        <w:rPr>
          <w:color w:val="000001"/>
        </w:rPr>
        <w:t>жен и</w:t>
      </w:r>
      <w:r>
        <w:rPr>
          <w:color w:val="000001"/>
        </w:rPr>
        <w:t>с</w:t>
      </w:r>
      <w:r>
        <w:rPr>
          <w:color w:val="000001"/>
        </w:rPr>
        <w:t>ключать возможность получения травмы в случае падения на него. Трава на площадке должна быть скошена, высота ее не должна превышать 20 см.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2.2.8. Конструкции оборудования детских площадок не должны приводить к скоплению воды на поверхности покрытия, должны обеспечивать свободный сток воды и просыхание.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2.2.9. Элементы оборудования из древесины не должны иметь на поверхности дефектов обработки (заусенцев, отщепов, сколов и т.п.).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Не допускается наличие гниения основания деревянных опор и стоек.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Не допускается наличие на детской площадке выступающих элементов оборудования с острыми концами или кромками, а также наличие шероховатых поверхностей, способных н</w:t>
      </w:r>
      <w:r>
        <w:rPr>
          <w:color w:val="000001"/>
        </w:rPr>
        <w:t>а</w:t>
      </w:r>
      <w:r>
        <w:rPr>
          <w:color w:val="000001"/>
        </w:rPr>
        <w:t>нести травму. Углы и края любой доступной для детей части оборудования должны быть з</w:t>
      </w:r>
      <w:r>
        <w:rPr>
          <w:color w:val="000001"/>
        </w:rPr>
        <w:t>а</w:t>
      </w:r>
      <w:r>
        <w:rPr>
          <w:color w:val="000001"/>
        </w:rPr>
        <w:t>кругл</w:t>
      </w:r>
      <w:r>
        <w:rPr>
          <w:color w:val="000001"/>
        </w:rPr>
        <w:t>е</w:t>
      </w:r>
      <w:r>
        <w:rPr>
          <w:color w:val="000001"/>
        </w:rPr>
        <w:t>ны.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2.2.10. Закрытое оборудование (тоннели, игровые домики и т.п.) с внутренним размером более 2000 мм в любом направлении от входа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</w:t>
      </w:r>
      <w:r>
        <w:rPr>
          <w:color w:val="000001"/>
        </w:rPr>
        <w:t>а</w:t>
      </w:r>
      <w:r>
        <w:rPr>
          <w:color w:val="000001"/>
        </w:rPr>
        <w:t>зание помощи взрослыми детям. Размеры открытых доступов должны быть не менее 500 × 500 мм.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При чрезвычайной ситуации доступы должны обеспечить возможность детям покинуть обор</w:t>
      </w:r>
      <w:r>
        <w:rPr>
          <w:color w:val="000001"/>
        </w:rPr>
        <w:t>у</w:t>
      </w:r>
      <w:r>
        <w:rPr>
          <w:color w:val="000001"/>
        </w:rPr>
        <w:t>дование.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2.2.11. Для предупреждения травм при падении детей с конструкций (оборудования) детской площадки устанавливаются ударопоглощающие покрытия. Для защиты от падения с ко</w:t>
      </w:r>
      <w:r>
        <w:rPr>
          <w:color w:val="000001"/>
        </w:rPr>
        <w:t>н</w:t>
      </w:r>
      <w:r>
        <w:rPr>
          <w:color w:val="000001"/>
        </w:rPr>
        <w:t>струкций (оборудования) детской площадки устанавливаются перила и ограждения.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2.2.12. Песок в песочнице (при её наличии на детской площадке) не должен содержать о</w:t>
      </w:r>
      <w:r>
        <w:rPr>
          <w:color w:val="000001"/>
        </w:rPr>
        <w:t>т</w:t>
      </w:r>
      <w:r>
        <w:rPr>
          <w:color w:val="000001"/>
        </w:rPr>
        <w:t>ходов, мусора и экскрементов животных.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2.3. Спортивные площадки.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2.3.1. Спортивные площадки предназначены для занятий физкультурой и спортом всех возрастных групп населения, они проектируются в составе территорий жилого и рекреацио</w:t>
      </w:r>
      <w:r>
        <w:rPr>
          <w:color w:val="000001"/>
        </w:rPr>
        <w:t>н</w:t>
      </w:r>
      <w:r>
        <w:rPr>
          <w:color w:val="000001"/>
        </w:rPr>
        <w:t>ного назначения, участков спортивных сооружений.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2.3.2. Перечень элементов благоустройства территории на спортивной площадке вкл</w:t>
      </w:r>
      <w:r>
        <w:rPr>
          <w:color w:val="000001"/>
        </w:rPr>
        <w:t>ю</w:t>
      </w:r>
      <w:r>
        <w:rPr>
          <w:color w:val="000001"/>
        </w:rPr>
        <w:t>чает мягкие или газонные виды покрытия, спортивное оборудование, элементы сопряжения повер</w:t>
      </w:r>
      <w:r>
        <w:rPr>
          <w:color w:val="000001"/>
        </w:rPr>
        <w:t>х</w:t>
      </w:r>
      <w:r>
        <w:rPr>
          <w:color w:val="000001"/>
        </w:rPr>
        <w:t>ности площадки с газоном, озеленение, скамьи и урны, осветительное оборудование.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2.3.3. Озеленение размещают по периметру спортивной площадки, высаживая быстр</w:t>
      </w:r>
      <w:r>
        <w:rPr>
          <w:color w:val="000001"/>
        </w:rPr>
        <w:t>о</w:t>
      </w:r>
      <w:r>
        <w:rPr>
          <w:color w:val="000001"/>
        </w:rPr>
        <w:t>растущие деревья на расстоянии от края площадки не менее 2 м. Не применяются деревья и кустарники, дающие большое количество летящих семян, обильно плодоносящих и рано сбр</w:t>
      </w:r>
      <w:r>
        <w:rPr>
          <w:color w:val="000001"/>
        </w:rPr>
        <w:t>а</w:t>
      </w:r>
      <w:r>
        <w:rPr>
          <w:color w:val="000001"/>
        </w:rPr>
        <w:t>сыва</w:t>
      </w:r>
      <w:r>
        <w:rPr>
          <w:color w:val="000001"/>
        </w:rPr>
        <w:t>ю</w:t>
      </w:r>
      <w:r>
        <w:rPr>
          <w:color w:val="000001"/>
        </w:rPr>
        <w:t>щих листву.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2.3.4. Спортивные площадки оборудуются сетчатым ограждением высотой 2,5 − 3 м, а в местах примыкания спортивных площадок друг к другу − высотой не менее 1,2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2.4. Места отдыха (площадки отдыха и зоны отдыха).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2.4.1. Площадки отдыха предназначены для тихого отдыха и настольных игр взрослого населения, их следует размещать на участках жилой застройки, рекомендуется − на озелене</w:t>
      </w:r>
      <w:r>
        <w:rPr>
          <w:color w:val="000001"/>
        </w:rPr>
        <w:t>н</w:t>
      </w:r>
      <w:r>
        <w:rPr>
          <w:color w:val="000001"/>
        </w:rPr>
        <w:t>ных территориях жилой группы и микрорайона, в парках и лесопарках.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Планировка и обустройство площадок отдыха без приспособления для беспрепятстве</w:t>
      </w:r>
      <w:r>
        <w:rPr>
          <w:color w:val="000001"/>
        </w:rPr>
        <w:t>н</w:t>
      </w:r>
      <w:r>
        <w:rPr>
          <w:color w:val="000001"/>
        </w:rPr>
        <w:t>ного доступа к ним и использования их инвалидами и другими маломобильными группами н</w:t>
      </w:r>
      <w:r>
        <w:rPr>
          <w:color w:val="000001"/>
        </w:rPr>
        <w:t>а</w:t>
      </w:r>
      <w:r>
        <w:rPr>
          <w:color w:val="000001"/>
        </w:rPr>
        <w:t>сел</w:t>
      </w:r>
      <w:r>
        <w:rPr>
          <w:color w:val="000001"/>
        </w:rPr>
        <w:t>е</w:t>
      </w:r>
      <w:r>
        <w:rPr>
          <w:color w:val="000001"/>
        </w:rPr>
        <w:t>ния не допускается.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Площадки отдыха на жилых территориях проектируют из расчета 0,1 − 0,2 кв. м на о</w:t>
      </w:r>
      <w:r>
        <w:rPr>
          <w:color w:val="000001"/>
        </w:rPr>
        <w:t>д</w:t>
      </w:r>
      <w:r>
        <w:rPr>
          <w:color w:val="000001"/>
        </w:rPr>
        <w:t>ного жителя. Оптимальный размер площадки отдыха – 50 – 100 кв. м, минимальный размер площадки отдыха − не менее 15 − 20 кв.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Функционирование осветительного оборудования обеспечивается в режиме освещения территории, на которой расположена площадка отдыха. Перечень элементов благоустройства на площадке отдыха включает твердые виды покрытия, элементы сопряжения поверхности площадки с газоном, озеленение, скамьи для отдыха, скамьи и столы, урны, осветительное об</w:t>
      </w:r>
      <w:r>
        <w:rPr>
          <w:color w:val="000001"/>
        </w:rPr>
        <w:t>о</w:t>
      </w:r>
      <w:r>
        <w:rPr>
          <w:color w:val="000001"/>
        </w:rPr>
        <w:t>рудов</w:t>
      </w:r>
      <w:r>
        <w:rPr>
          <w:color w:val="000001"/>
        </w:rPr>
        <w:t>а</w:t>
      </w:r>
      <w:r>
        <w:rPr>
          <w:color w:val="000001"/>
        </w:rPr>
        <w:t>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2.4.2. Зоны отдыха − территории, предназначенные и обустроенные для организации а</w:t>
      </w:r>
      <w:r>
        <w:rPr>
          <w:color w:val="000001"/>
        </w:rPr>
        <w:t>к</w:t>
      </w:r>
      <w:r>
        <w:rPr>
          <w:color w:val="000001"/>
        </w:rPr>
        <w:t>тивного массового отдыха, купания и рекреации.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При проектировании зон отдыха в прибрежной части водоемов площадь пляжа и прот</w:t>
      </w:r>
      <w:r>
        <w:rPr>
          <w:color w:val="000001"/>
        </w:rPr>
        <w:t>я</w:t>
      </w:r>
      <w:r>
        <w:rPr>
          <w:color w:val="000001"/>
        </w:rPr>
        <w:t>женность береговой линии пляжей принимаются по расчету количества посетителей.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</w:t>
      </w:r>
      <w:r>
        <w:rPr>
          <w:color w:val="000001"/>
        </w:rPr>
        <w:t>о</w:t>
      </w:r>
      <w:r>
        <w:rPr>
          <w:color w:val="000001"/>
        </w:rPr>
        <w:t>пускается.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2.4.3. Перечень элементов благоустройства на территории зоны отдыха включает ск</w:t>
      </w:r>
      <w:r>
        <w:rPr>
          <w:color w:val="000001"/>
        </w:rPr>
        <w:t>а</w:t>
      </w:r>
      <w:r>
        <w:rPr>
          <w:color w:val="000001"/>
        </w:rPr>
        <w:t>мью (скамьи), урну (урны), осветительное оборудование и информационную конструкцию.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2.5. Площадки для выгула и (или) дрессировки животных (участки земли, предназн</w:t>
      </w:r>
      <w:r>
        <w:rPr>
          <w:color w:val="000001"/>
        </w:rPr>
        <w:t>а</w:t>
      </w:r>
      <w:r>
        <w:rPr>
          <w:color w:val="000001"/>
        </w:rPr>
        <w:t>ченные для выгула и (или) дрессировки животных).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2.5.1. Места размещения площадок для выгула и (или) дрессировки животных размещ</w:t>
      </w:r>
      <w:r>
        <w:rPr>
          <w:color w:val="000001"/>
        </w:rPr>
        <w:t>а</w:t>
      </w:r>
      <w:r>
        <w:rPr>
          <w:color w:val="000001"/>
        </w:rPr>
        <w:t>ются на территориях за пределами первого и второго поясов зон санитарной охраны источн</w:t>
      </w:r>
      <w:r>
        <w:rPr>
          <w:color w:val="000001"/>
        </w:rPr>
        <w:t>и</w:t>
      </w:r>
      <w:r>
        <w:rPr>
          <w:color w:val="000001"/>
        </w:rPr>
        <w:t>ков питьевого водоснабжения.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2.5.2. Перечень элементов благоустройства на территории площадки для выгула и (или) дрессировки животных включает различные виды покрытия, ограждение, скамьи, урны, осв</w:t>
      </w:r>
      <w:r>
        <w:rPr>
          <w:color w:val="000001"/>
        </w:rPr>
        <w:t>е</w:t>
      </w:r>
      <w:r>
        <w:rPr>
          <w:color w:val="000001"/>
        </w:rPr>
        <w:t>тительное оборудование и информационную конструкцию.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2.5.3. Для покрытия поверхности части площадки для выгула и (или) дрессировки ж</w:t>
      </w:r>
      <w:r>
        <w:rPr>
          <w:color w:val="000001"/>
        </w:rPr>
        <w:t>и</w:t>
      </w:r>
      <w:r>
        <w:rPr>
          <w:color w:val="000001"/>
        </w:rPr>
        <w:t>вотных предусматривается выровненная поверхность (газонное, песчаное, песчано-земляное покрытие), обеспечивающая хороший дренаж, не травмирующая конечности животных, а та</w:t>
      </w:r>
      <w:r>
        <w:rPr>
          <w:color w:val="000001"/>
        </w:rPr>
        <w:t>к</w:t>
      </w:r>
      <w:r>
        <w:rPr>
          <w:color w:val="000001"/>
        </w:rPr>
        <w:t>же удо</w:t>
      </w:r>
      <w:r>
        <w:rPr>
          <w:color w:val="000001"/>
        </w:rPr>
        <w:t>б</w:t>
      </w:r>
      <w:r>
        <w:rPr>
          <w:color w:val="000001"/>
        </w:rPr>
        <w:t>ство для регулярной уборки и обновления поверхности площадки.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2.5.4. Ограждение площадки для выгула и (или) дрессировки животных должно быть в</w:t>
      </w:r>
      <w:r>
        <w:rPr>
          <w:color w:val="000001"/>
        </w:rPr>
        <w:t>ы</w:t>
      </w:r>
      <w:r>
        <w:rPr>
          <w:color w:val="000001"/>
        </w:rPr>
        <w:t>сотой не менее 2,0 м. Расстояние между элементами и секциями ограждения, его нижним краем и поверхностью площадки не должно позволять животному покинуть площадку.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2.6. Площадки автостоянок.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2.6.1. Перечень элементов благоустройства территории на площадках автостоянок включает твердые виды покрытия (железобетонное, бетонное, асфальтобетонное, щебеночное, грунтовое покрытие), элементы сопряжения поверхностей, разделительные элементы, подъез</w:t>
      </w:r>
      <w:r>
        <w:rPr>
          <w:color w:val="000001"/>
        </w:rPr>
        <w:t>д</w:t>
      </w:r>
      <w:r>
        <w:rPr>
          <w:color w:val="000001"/>
        </w:rPr>
        <w:t>ные пути с твердым покрытием, осветительное оборудование и информационную констру</w:t>
      </w:r>
      <w:r>
        <w:rPr>
          <w:color w:val="000001"/>
        </w:rPr>
        <w:t>к</w:t>
      </w:r>
      <w:r>
        <w:rPr>
          <w:color w:val="000001"/>
        </w:rPr>
        <w:t>цию.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2.6.2. Юридическое лицо (индивидуальный предприниматель) или физическое лицо, эксплуатирующее площадку автостоянки, обеспечивает ее содержание, а также содержание прил</w:t>
      </w:r>
      <w:r>
        <w:rPr>
          <w:color w:val="000001"/>
        </w:rPr>
        <w:t>е</w:t>
      </w:r>
      <w:r>
        <w:rPr>
          <w:color w:val="000001"/>
        </w:rPr>
        <w:t>гающей территории.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2.7. Строительные площадки.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2.7.1. Строительные площадки должны иметь по всему периметру сплошное, устойч</w:t>
      </w:r>
      <w:r>
        <w:rPr>
          <w:color w:val="000001"/>
        </w:rPr>
        <w:t>и</w:t>
      </w:r>
      <w:r>
        <w:rPr>
          <w:color w:val="000001"/>
        </w:rPr>
        <w:t xml:space="preserve">вое и прочное ограждение, не мешающее проезду пожарных, санитарных и других спецмашин, должны быть очищены от грязи, промыты, не иметь проемов, не предусмотренных проектом, </w:t>
      </w:r>
      <w:r>
        <w:rPr>
          <w:color w:val="000001"/>
        </w:rPr>
        <w:lastRenderedPageBreak/>
        <w:t>поврежденных участков, отклонений от вертикали, посторонних наклеек, объявлений и надп</w:t>
      </w:r>
      <w:r>
        <w:rPr>
          <w:color w:val="000001"/>
        </w:rPr>
        <w:t>и</w:t>
      </w:r>
      <w:r>
        <w:rPr>
          <w:color w:val="000001"/>
        </w:rPr>
        <w:t>сей.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По периметру ограждений должно быть установлено освещение и обеспечен безопа</w:t>
      </w:r>
      <w:r>
        <w:rPr>
          <w:color w:val="000001"/>
        </w:rPr>
        <w:t>с</w:t>
      </w:r>
      <w:r>
        <w:rPr>
          <w:color w:val="000001"/>
        </w:rPr>
        <w:t>ный проход пешеходов (в тех случаях, когда строящийся объект располагается вдоль улиц, проездов, проходов, забор должен иметь козырек и деревянный тротуар под козырьком, шир</w:t>
      </w:r>
      <w:r>
        <w:rPr>
          <w:color w:val="000001"/>
        </w:rPr>
        <w:t>и</w:t>
      </w:r>
      <w:r>
        <w:rPr>
          <w:color w:val="000001"/>
        </w:rPr>
        <w:t>на настила пешеходного тротуара должна быть не менее 0,8 м, в случае примыкания настила пешеходного тротуара непосредственно к дороге тротуар должен быть оборудован перилами с установкой з</w:t>
      </w:r>
      <w:r>
        <w:rPr>
          <w:color w:val="000001"/>
        </w:rPr>
        <w:t>а</w:t>
      </w:r>
      <w:r>
        <w:rPr>
          <w:color w:val="000001"/>
        </w:rPr>
        <w:t>щитного экрана со стороны проезжей части высотой не менее 1,0 м).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Не допускается выезд с территории строительной площадки грязного автотранспорта.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2.7.2. На территории строительной площадки не допускается не предусмотренное пр</w:t>
      </w:r>
      <w:r>
        <w:rPr>
          <w:color w:val="000001"/>
        </w:rPr>
        <w:t>о</w:t>
      </w:r>
      <w:r>
        <w:rPr>
          <w:color w:val="000001"/>
        </w:rPr>
        <w:t>ектной документацией уничтожение древесно-кустарниковой растительности и засыпка гру</w:t>
      </w:r>
      <w:r>
        <w:rPr>
          <w:color w:val="000001"/>
        </w:rPr>
        <w:t>н</w:t>
      </w:r>
      <w:r>
        <w:rPr>
          <w:color w:val="000001"/>
        </w:rPr>
        <w:t>том корневых шеек и стволов деревьев и кустарника. Деревья, не подлежащие вырубке, дол</w:t>
      </w:r>
      <w:r>
        <w:rPr>
          <w:color w:val="000001"/>
        </w:rPr>
        <w:t>ж</w:t>
      </w:r>
      <w:r>
        <w:rPr>
          <w:color w:val="000001"/>
        </w:rPr>
        <w:t>ны быть огорожены щитами.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2.7.3.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2.7.4. Строительные материалы, изделия, конструкции, оборудование должны складир</w:t>
      </w:r>
      <w:r>
        <w:rPr>
          <w:color w:val="000001"/>
        </w:rPr>
        <w:t>о</w:t>
      </w:r>
      <w:r>
        <w:rPr>
          <w:color w:val="000001"/>
        </w:rPr>
        <w:t>ваться, а некапитальные сооружения (строительные вагончики, бытовки, будки и т.п.) разм</w:t>
      </w:r>
      <w:r>
        <w:rPr>
          <w:color w:val="000001"/>
        </w:rPr>
        <w:t>е</w:t>
      </w:r>
      <w:r>
        <w:rPr>
          <w:color w:val="000001"/>
        </w:rPr>
        <w:t>щаться только в пределах огражденной площадки в соответствии с утвержденным проектом о</w:t>
      </w:r>
      <w:r>
        <w:rPr>
          <w:color w:val="000001"/>
        </w:rPr>
        <w:t>р</w:t>
      </w:r>
      <w:r>
        <w:rPr>
          <w:color w:val="000001"/>
        </w:rPr>
        <w:t>ганизации строительства и планом производства работ.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2.8. Контейнерные площадки.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2.8.1. Контейнерные площадки размещают на удалении от жилых домов, детских учр</w:t>
      </w:r>
      <w:r>
        <w:rPr>
          <w:color w:val="000001"/>
        </w:rPr>
        <w:t>е</w:t>
      </w:r>
      <w:r>
        <w:rPr>
          <w:color w:val="000001"/>
        </w:rPr>
        <w:t xml:space="preserve">ждений, спортивных площадок и от мест отдыха населения на расстоянии не менее </w:t>
      </w:r>
      <w:r w:rsidR="00CA0BEB">
        <w:rPr>
          <w:color w:val="000001"/>
        </w:rPr>
        <w:t>3</w:t>
      </w:r>
      <w:r>
        <w:rPr>
          <w:color w:val="000001"/>
        </w:rPr>
        <w:t xml:space="preserve"> м, но не более 100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Размещение контейнерных площадок не должно нарушать эстетический облик улиц и площадей, зон отдыха, парков, скверов, спортивных и детских площадок.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Размещение контейнерных площадок осуществляется в соответствии с территориальной схемой обращения с отходами, в том числе с твердыми коммунальными отходами, на террит</w:t>
      </w:r>
      <w:r>
        <w:rPr>
          <w:color w:val="000001"/>
        </w:rPr>
        <w:t>о</w:t>
      </w:r>
      <w:r>
        <w:rPr>
          <w:color w:val="000001"/>
        </w:rPr>
        <w:t>рии поселения.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2.8.2. На контейнерных площадках может размещается информация о наименовании о</w:t>
      </w:r>
      <w:r>
        <w:rPr>
          <w:color w:val="000001"/>
        </w:rPr>
        <w:t>р</w:t>
      </w:r>
      <w:r>
        <w:rPr>
          <w:color w:val="000001"/>
        </w:rPr>
        <w:t>ганизации, осуществляющей сбор и транспортирование твердых коммунальных отходов.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2.9. МАФ.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2.9.1. При проектировании, выборе МАФ учитываются: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соответствие материалов и конструкции МАФ климату и назначению МАФ;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антивандальная защищенность − от разрушения, оклейки, нанесения надписей и изображ</w:t>
      </w:r>
      <w:r>
        <w:rPr>
          <w:color w:val="000001"/>
        </w:rPr>
        <w:t>е</w:t>
      </w:r>
      <w:r>
        <w:rPr>
          <w:color w:val="000001"/>
        </w:rPr>
        <w:t>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возможность ремонта или замены деталей МАФ;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защита от образования наледи и снежных заносов, обеспечение стока воды;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удобство обслуживания, а также механизированной и ручной очистки территории рядом с МАФ и под конструкцией;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эргономичность конструкций (высота и наклон спинки, высота урн и прочее);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расцветка, не диссонирующая с окружением;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безопасность для потенциальных пользователей;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стилистическое сочетание с другими МАФ и окружающей архитектурой.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2.9.2. Общие требования к установке МАФ: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расположение, не создающее препятствий для пешеходов;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компактная установка на минимальной площади в местах большого скопления людей;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устойчивость конструкции;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надежная фиксация или обеспечение возможности перемещения в зависимости от условий ра</w:t>
      </w:r>
      <w:r>
        <w:rPr>
          <w:color w:val="000001"/>
        </w:rPr>
        <w:t>с</w:t>
      </w:r>
      <w:r>
        <w:rPr>
          <w:color w:val="000001"/>
        </w:rPr>
        <w:t>положения.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2.9.3. Требования к установке урн: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достаточная высота (максимальная до 100 см);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наличие рельефного текстурирования или перфорирования для защиты от графического ва</w:t>
      </w:r>
      <w:r>
        <w:rPr>
          <w:color w:val="000001"/>
        </w:rPr>
        <w:t>н</w:t>
      </w:r>
      <w:r>
        <w:rPr>
          <w:color w:val="000001"/>
        </w:rPr>
        <w:t>дализма;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защита от дождя и снега;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использование и аккуратное расположение вставных ведер и мусорных мешков.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2.9.4. Требования к установке уличной мебели: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осуществление установки скамей на твердые виды покрытия или фундамент. В зонах отдыха, лесопарках, на детских площадках допускается установка скамей на мягкие виды покрытия. При наличии фундамента его устройство выполняется таким образом, чтобы его части не в</w:t>
      </w:r>
      <w:r>
        <w:rPr>
          <w:color w:val="000001"/>
        </w:rPr>
        <w:t>ы</w:t>
      </w:r>
      <w:r>
        <w:rPr>
          <w:color w:val="000001"/>
        </w:rPr>
        <w:t>ступали над поверхностью земли;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рекомендуется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выполнение (при возможности) на территории особо охраняемых природных территорий ск</w:t>
      </w:r>
      <w:r>
        <w:rPr>
          <w:color w:val="000001"/>
        </w:rPr>
        <w:t>а</w:t>
      </w:r>
      <w:r>
        <w:rPr>
          <w:color w:val="000001"/>
        </w:rPr>
        <w:t>мей и столов из древесных пней-срубов, бревен и плах, не имеющих сколов и острых углов.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2.9.5. Требования к установке цветочниц (вазонов), в том числе навесных: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дизайн (цвет, форма) цветочниц (вазонов) не должна отвлекать внимание от растений;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цветочницы и кашпо зимой необходимо хранить в помещении или заменять в них цветы хвойными растениями или иными растительными декорациями.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2.9.6. При установке ограждений обеспечиваются: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прочность, обеспечивающая защиту пешеходов от наезда автомобилей;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модульность, позволяющая создавать конструкции любой формы;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наличие светоотражающих элементов в местах возможного наезда автомобиля;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расположение ограды не далее 10 см от края газона;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использование нейтральных цветов (черный, белый, серый, темные оттенки других цветов) или естественного цвета используемого материала.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2.10. Ограждения (заборы).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2.10.1. Установка ограждений должна производиться исходя из необходимости, сфо</w:t>
      </w:r>
      <w:r>
        <w:rPr>
          <w:color w:val="000001"/>
        </w:rPr>
        <w:t>р</w:t>
      </w:r>
      <w:r>
        <w:rPr>
          <w:color w:val="000001"/>
        </w:rPr>
        <w:t>мированной условиями эксплуатации или охраны территорий, зданий и иных объектов.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2.10.2. В целях проведения работ по благоустройству предусматривается применение различных видов ограждений: по назначению (декоративные, защитные, ограждающие), по в</w:t>
      </w:r>
      <w:r>
        <w:rPr>
          <w:color w:val="000001"/>
        </w:rPr>
        <w:t>ы</w:t>
      </w:r>
      <w:r>
        <w:rPr>
          <w:color w:val="000001"/>
        </w:rPr>
        <w:t>соте (низкие − 0,3 − 1,0 м, средние − 1,1 − 1,7 м, высокие − 1,8 − 3,0 м), по виду материала их изготовления, по степени проницаемости для взгляда (прозрачные, глухие), по степени стаци</w:t>
      </w:r>
      <w:r>
        <w:rPr>
          <w:color w:val="000001"/>
        </w:rPr>
        <w:t>о</w:t>
      </w:r>
      <w:r>
        <w:rPr>
          <w:color w:val="000001"/>
        </w:rPr>
        <w:t>нарности (постоянные, временные, передвижные).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2.10.3. Цветники и зеленые насаждения устанавливаются ограждениями высотой не м</w:t>
      </w:r>
      <w:r>
        <w:rPr>
          <w:color w:val="000001"/>
        </w:rPr>
        <w:t>е</w:t>
      </w:r>
      <w:r>
        <w:rPr>
          <w:color w:val="000001"/>
        </w:rPr>
        <w:t>нее 0,5 м в местах примыкания газонов, цветников к проездам, стоянкам автотранспорта, в ме</w:t>
      </w:r>
      <w:r>
        <w:rPr>
          <w:color w:val="000001"/>
        </w:rPr>
        <w:t>с</w:t>
      </w:r>
      <w:r>
        <w:rPr>
          <w:color w:val="000001"/>
        </w:rPr>
        <w:t>тах возможного наезда автомобилей на газон. Ограждения следует размещать на территории газона, цветника, зеленых насаждений с отступом от границы примыкания 0,2 − 0,3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2.10.4.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срочного ремонта, если общая площадь разрушения превышает 20 процентов от общей площади элемента, поскольку отклонение ограждения от вертикали может повлечь его п</w:t>
      </w:r>
      <w:r>
        <w:rPr>
          <w:color w:val="000001"/>
        </w:rPr>
        <w:t>а</w:t>
      </w:r>
      <w:r>
        <w:rPr>
          <w:color w:val="000001"/>
        </w:rPr>
        <w:t>дение.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2.11. Водные устройства.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2.11.1. К водным устройствам относятся фонтаны, питьевые фонтанчики, бюветы. Во</w:t>
      </w:r>
      <w:r>
        <w:rPr>
          <w:color w:val="000001"/>
        </w:rPr>
        <w:t>д</w:t>
      </w:r>
      <w:r>
        <w:rPr>
          <w:color w:val="000001"/>
        </w:rPr>
        <w:t>ные устройства выполняют декоративно-эстетическую функцию, улучшают микроклимат, во</w:t>
      </w:r>
      <w:r>
        <w:rPr>
          <w:color w:val="000001"/>
        </w:rPr>
        <w:t>з</w:t>
      </w:r>
      <w:r>
        <w:rPr>
          <w:color w:val="000001"/>
        </w:rPr>
        <w:t>ду</w:t>
      </w:r>
      <w:r>
        <w:rPr>
          <w:color w:val="000001"/>
        </w:rPr>
        <w:t>ш</w:t>
      </w:r>
      <w:r>
        <w:rPr>
          <w:color w:val="000001"/>
        </w:rPr>
        <w:t xml:space="preserve">ную и акустическую среду.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2.11.2. Собственник, а также иной правообладатель водного устройства обязан соде</w:t>
      </w:r>
      <w:r>
        <w:rPr>
          <w:color w:val="000001"/>
        </w:rPr>
        <w:t>р</w:t>
      </w:r>
      <w:r>
        <w:rPr>
          <w:color w:val="000001"/>
        </w:rPr>
        <w:t>жать его в чистоте, мойку производить по мере загрязнения, устранять загрязнения прилега</w:t>
      </w:r>
      <w:r>
        <w:rPr>
          <w:color w:val="000001"/>
        </w:rPr>
        <w:t>ю</w:t>
      </w:r>
      <w:r>
        <w:rPr>
          <w:color w:val="000001"/>
        </w:rPr>
        <w:t>щей те</w:t>
      </w:r>
      <w:r>
        <w:rPr>
          <w:color w:val="000001"/>
        </w:rPr>
        <w:t>р</w:t>
      </w:r>
      <w:r>
        <w:rPr>
          <w:color w:val="000001"/>
        </w:rPr>
        <w:t>ритории, возникшие при эксплуатации водного устройства.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2.12. Уличное коммунально-бытовое оборудование.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 xml:space="preserve">2.12.1. Уличное коммунально-бытовое оборудование представлено различными видами мусоросборников − бункерами, контейнерами, урнами. Основными требованиями при выборе </w:t>
      </w:r>
      <w:r>
        <w:rPr>
          <w:color w:val="000001"/>
        </w:rPr>
        <w:lastRenderedPageBreak/>
        <w:t>вида коммунально-бытового оборудования являются: экологичность, безопасность, удобство в пользовании, легкость очистки, опрятный внешний вид.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2.12.2. Для сбора отходов на улицах, площадях, объектах рекреации устанавливаются у</w:t>
      </w:r>
      <w:r>
        <w:rPr>
          <w:color w:val="000001"/>
        </w:rPr>
        <w:t>р</w:t>
      </w:r>
      <w:r>
        <w:rPr>
          <w:color w:val="000001"/>
        </w:rPr>
        <w:t>ны.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2.12.3. Собственник, а также иной правообладатель уличного коммунально-бытового оборудования обязан содержать его в чистоте, мойку производить по мере загрязнения, окр</w:t>
      </w:r>
      <w:r>
        <w:rPr>
          <w:color w:val="000001"/>
        </w:rPr>
        <w:t>а</w:t>
      </w:r>
      <w:r>
        <w:rPr>
          <w:color w:val="000001"/>
        </w:rPr>
        <w:t>шивать по мере возникновения дефектов лакокрасочного покрытия.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 Уличное техническое оборудование и инженерные коммуникации.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2.13.1. К уличному техническому оборудованию относятся укрытия банкоматы, инт</w:t>
      </w:r>
      <w:r>
        <w:rPr>
          <w:color w:val="000001"/>
        </w:rPr>
        <w:t>е</w:t>
      </w:r>
      <w:r>
        <w:rPr>
          <w:color w:val="000001"/>
        </w:rPr>
        <w:t>рактивные информационные терминалы, почтовые ящики, элементы инженерного оборудов</w:t>
      </w:r>
      <w:r>
        <w:rPr>
          <w:color w:val="000001"/>
        </w:rPr>
        <w:t>а</w:t>
      </w:r>
      <w:r>
        <w:rPr>
          <w:color w:val="000001"/>
        </w:rPr>
        <w:t>ния (в том числе подъемные площадки для инвалидных колясок, люки смотровых колодцев, вент</w:t>
      </w:r>
      <w:r>
        <w:rPr>
          <w:color w:val="000001"/>
        </w:rPr>
        <w:t>и</w:t>
      </w:r>
      <w:r>
        <w:rPr>
          <w:color w:val="000001"/>
        </w:rPr>
        <w:t>ляционные шахты подземных коммуникаций, и т.п.).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2.13.2. Элементы инженерного оборудования должны соответствовать требованиям де</w:t>
      </w:r>
      <w:r>
        <w:rPr>
          <w:color w:val="000001"/>
        </w:rPr>
        <w:t>й</w:t>
      </w:r>
      <w:r>
        <w:rPr>
          <w:color w:val="000001"/>
        </w:rPr>
        <w:t>ствующего законодательства и техническим нормам, а именно крышки люков смотровых к</w:t>
      </w:r>
      <w:r>
        <w:rPr>
          <w:color w:val="000001"/>
        </w:rPr>
        <w:t>о</w:t>
      </w:r>
      <w:r>
        <w:rPr>
          <w:color w:val="000001"/>
        </w:rPr>
        <w:t>лодцев, расположенных на территории пешеходных коммуникаций (в том числе уличных пер</w:t>
      </w:r>
      <w:r>
        <w:rPr>
          <w:color w:val="000001"/>
        </w:rPr>
        <w:t>е</w:t>
      </w:r>
      <w:r>
        <w:rPr>
          <w:color w:val="000001"/>
        </w:rPr>
        <w:t>ходов), должны быть выполнены на одном уровне с покрытием прилегающей поверхности, п</w:t>
      </w:r>
      <w:r>
        <w:rPr>
          <w:color w:val="000001"/>
        </w:rPr>
        <w:t>е</w:t>
      </w:r>
      <w:r>
        <w:rPr>
          <w:color w:val="000001"/>
        </w:rPr>
        <w:t>репад не должен превышать 20 мм, зазоры между краем люка и покрытием тротуара − не более 15 мм.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2.13.3. Инженерные коммуникации (тепловые сети, газопровод, электросети, водосна</w:t>
      </w:r>
      <w:r>
        <w:rPr>
          <w:color w:val="000001"/>
        </w:rPr>
        <w:t>б</w:t>
      </w:r>
      <w:r>
        <w:rPr>
          <w:color w:val="000001"/>
        </w:rPr>
        <w:t>жение, водоотведение и другие) должны находиться в исправном состоянии и содержаться в чист</w:t>
      </w:r>
      <w:r>
        <w:rPr>
          <w:color w:val="000001"/>
        </w:rPr>
        <w:t>о</w:t>
      </w:r>
      <w:r>
        <w:rPr>
          <w:color w:val="000001"/>
        </w:rPr>
        <w:t>те.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2.13.4. Прилегающей территорией к наземным частям инженерных коммуникаций явл</w:t>
      </w:r>
      <w:r>
        <w:rPr>
          <w:color w:val="000001"/>
        </w:rPr>
        <w:t>я</w:t>
      </w:r>
      <w:r>
        <w:rPr>
          <w:color w:val="000001"/>
        </w:rPr>
        <w:t>ется земельный участок шириной 3 м в каждую сторону. Если инженерные коммуникации имеют ограждение, прилегающей территорией является земельный участок шириной 3 м от с</w:t>
      </w:r>
      <w:r>
        <w:rPr>
          <w:color w:val="000001"/>
        </w:rPr>
        <w:t>о</w:t>
      </w:r>
      <w:r>
        <w:rPr>
          <w:color w:val="000001"/>
        </w:rPr>
        <w:t>отве</w:t>
      </w:r>
      <w:r>
        <w:rPr>
          <w:color w:val="000001"/>
        </w:rPr>
        <w:t>т</w:t>
      </w:r>
      <w:r>
        <w:rPr>
          <w:color w:val="000001"/>
        </w:rPr>
        <w:t>ствующего ограждения.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2.13.5. Не допускается повреждение наземных частей смотровых колодцев, линий те</w:t>
      </w:r>
      <w:r>
        <w:rPr>
          <w:color w:val="000001"/>
        </w:rPr>
        <w:t>п</w:t>
      </w:r>
      <w:r>
        <w:rPr>
          <w:color w:val="000001"/>
        </w:rPr>
        <w:t>лотрасс, газо-, топливо-, водопроводов, линий электропередачи и их изоляции, иных наземных ч</w:t>
      </w:r>
      <w:r>
        <w:rPr>
          <w:color w:val="000001"/>
        </w:rPr>
        <w:t>а</w:t>
      </w:r>
      <w:r>
        <w:rPr>
          <w:color w:val="000001"/>
        </w:rPr>
        <w:t>стей инженерных коммуникаций.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2.13.6. Крышки люков, колодцев, расположенных на проезжей части улиц и тротуарах, в случае их отсутствия, повреждения или разрушения должны быть немедленно ограждены и в течение 3 часов восстановлены организациями, в ведении которых находятся инженерные комм</w:t>
      </w:r>
      <w:r>
        <w:rPr>
          <w:color w:val="000001"/>
        </w:rPr>
        <w:t>у</w:t>
      </w:r>
      <w:r>
        <w:rPr>
          <w:color w:val="000001"/>
        </w:rPr>
        <w:t>никации.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2.13.7. Организации, эксплуатирующие инженерные коммуникации, обязаны содержать крышки люков смотровых и других колодцев и камер на проезжей части улиц и тротуарах на одном уровне с асфальтобетонным покрытием. Для этого эксплуатационные организации должны проводить периодические осмотры их состояния. В случае разрушения покрытия о</w:t>
      </w:r>
      <w:r>
        <w:rPr>
          <w:color w:val="000001"/>
        </w:rPr>
        <w:t>р</w:t>
      </w:r>
      <w:r>
        <w:rPr>
          <w:color w:val="000001"/>
        </w:rPr>
        <w:t>ганизации обязаны восстанавливать покрытие на расстоянии 1 м от края горловины колодца. Восстановление покрытия должно осуществляться с использованием аналогичных по свойс</w:t>
      </w:r>
      <w:r>
        <w:rPr>
          <w:color w:val="000001"/>
        </w:rPr>
        <w:t>т</w:t>
      </w:r>
      <w:r>
        <w:rPr>
          <w:color w:val="000001"/>
        </w:rPr>
        <w:t>вам, типу и ма</w:t>
      </w:r>
      <w:r>
        <w:rPr>
          <w:color w:val="000001"/>
        </w:rPr>
        <w:t>р</w:t>
      </w:r>
      <w:r>
        <w:rPr>
          <w:color w:val="000001"/>
        </w:rPr>
        <w:t>ке материалов. Перед укладкой асфальтобетонного покрытия в обязательном порядке должна проводиться вибрационная утрамбовка подстилающих слоев. Стыковочный шов восстанавливаемого и прилегающего покрытий должен быть обработан (залит) по всей высоте шва адгезивным пластичным материалом, препятствующим попаданию внутрь стыка влаги и предотвращающим разрушение восстанавливаемого покрытия вследствие температу</w:t>
      </w:r>
      <w:r>
        <w:rPr>
          <w:color w:val="000001"/>
        </w:rPr>
        <w:t>р</w:t>
      </w:r>
      <w:r>
        <w:rPr>
          <w:color w:val="000001"/>
        </w:rPr>
        <w:t>ных перепадов. Восстанавл</w:t>
      </w:r>
      <w:r>
        <w:rPr>
          <w:color w:val="000001"/>
        </w:rPr>
        <w:t>и</w:t>
      </w:r>
      <w:r>
        <w:rPr>
          <w:color w:val="000001"/>
        </w:rPr>
        <w:t>ваемые покрытия должны быть одного уровня.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2.13.8. Не допускается отсутствие или захламление ограждений, люков смотровых к</w:t>
      </w:r>
      <w:r>
        <w:rPr>
          <w:color w:val="000001"/>
        </w:rPr>
        <w:t>о</w:t>
      </w:r>
      <w:r>
        <w:rPr>
          <w:color w:val="000001"/>
        </w:rPr>
        <w:t>лодцев, отсутствие наружной изоляции инженерных коммуникаций, отсутствие необходимого ремонта или проведения профилактических обследований указанных объектов, их очистки, п</w:t>
      </w:r>
      <w:r>
        <w:rPr>
          <w:color w:val="000001"/>
        </w:rPr>
        <w:t>о</w:t>
      </w:r>
      <w:r>
        <w:rPr>
          <w:color w:val="000001"/>
        </w:rPr>
        <w:t>краски.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2.13.9. Организации по обслуживанию инженерной инфраструктуры обязаны обеспеч</w:t>
      </w:r>
      <w:r>
        <w:rPr>
          <w:color w:val="000001"/>
        </w:rPr>
        <w:t>и</w:t>
      </w:r>
      <w:r>
        <w:rPr>
          <w:color w:val="000001"/>
        </w:rPr>
        <w:t>вать свободный подъезд к люкам смотровых колодцев и узлам управления инженерными сет</w:t>
      </w:r>
      <w:r>
        <w:rPr>
          <w:color w:val="000001"/>
        </w:rPr>
        <w:t>я</w:t>
      </w:r>
      <w:r>
        <w:rPr>
          <w:color w:val="000001"/>
        </w:rPr>
        <w:t>ми, а также источникам пожарного водоснабжения (пожарные гидранты, водоемы), распол</w:t>
      </w:r>
      <w:r>
        <w:rPr>
          <w:color w:val="000001"/>
        </w:rPr>
        <w:t>о</w:t>
      </w:r>
      <w:r>
        <w:rPr>
          <w:color w:val="000001"/>
        </w:rPr>
        <w:t>женным на обслуживаемой территории.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2.14. Парки, скверы и иные зеленые зоны.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2.14.1. На территории поселения могут проектироваться следующие виды парков: мн</w:t>
      </w:r>
      <w:r>
        <w:rPr>
          <w:color w:val="000001"/>
        </w:rPr>
        <w:t>о</w:t>
      </w:r>
      <w:r>
        <w:rPr>
          <w:color w:val="000001"/>
        </w:rPr>
        <w:t xml:space="preserve">гофункциональные, парки жилых районов. Проектирование благоустройства парка зависит от его функционального назначения.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Перечень элементов благоустройства на территории многофункционального парка включает твердые виды покрытия (плиточное мощение) основных дорожек и площадок (кроме спортивных и детских), элементы сопряжения поверхностей, озеленение, элементы декорати</w:t>
      </w:r>
      <w:r>
        <w:rPr>
          <w:color w:val="000001"/>
        </w:rPr>
        <w:t>в</w:t>
      </w:r>
      <w:r>
        <w:rPr>
          <w:color w:val="000001"/>
        </w:rPr>
        <w:t>но-прикладного оформления, водные устройства (водоемы, фонтаны), скамьи, урны и конте</w:t>
      </w:r>
      <w:r>
        <w:rPr>
          <w:color w:val="000001"/>
        </w:rPr>
        <w:t>й</w:t>
      </w:r>
      <w:r>
        <w:rPr>
          <w:color w:val="000001"/>
        </w:rPr>
        <w:t>неры для отходов, ограждение (парка в целом, зон аттракционов, отдельных площадок или н</w:t>
      </w:r>
      <w:r>
        <w:rPr>
          <w:color w:val="000001"/>
        </w:rPr>
        <w:t>а</w:t>
      </w:r>
      <w:r>
        <w:rPr>
          <w:color w:val="000001"/>
        </w:rPr>
        <w:t>саждений), оборудование площадок, средства наружного освещения, информационные конс</w:t>
      </w:r>
      <w:r>
        <w:rPr>
          <w:color w:val="000001"/>
        </w:rPr>
        <w:t>т</w:t>
      </w:r>
      <w:r>
        <w:rPr>
          <w:color w:val="000001"/>
        </w:rPr>
        <w:t>рукции с информацией о парке или его зонах, аттракционах, маршрутную навигацию, рекла</w:t>
      </w:r>
      <w:r>
        <w:rPr>
          <w:color w:val="000001"/>
        </w:rPr>
        <w:t>м</w:t>
      </w:r>
      <w:r>
        <w:rPr>
          <w:color w:val="000001"/>
        </w:rPr>
        <w:t>ные ко</w:t>
      </w:r>
      <w:r>
        <w:rPr>
          <w:color w:val="000001"/>
        </w:rPr>
        <w:t>н</w:t>
      </w:r>
      <w:r>
        <w:rPr>
          <w:color w:val="000001"/>
        </w:rPr>
        <w:t>струкции, туалеты.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2.14.2. На территории многофункционального парка предусматриваются система дор</w:t>
      </w:r>
      <w:r>
        <w:rPr>
          <w:color w:val="000001"/>
        </w:rPr>
        <w:t>о</w:t>
      </w:r>
      <w:r>
        <w:rPr>
          <w:color w:val="000001"/>
        </w:rPr>
        <w:t>жек, площадки (детские, отдыха и досуга, спортивные). Рядом с территорией многофункци</w:t>
      </w:r>
      <w:r>
        <w:rPr>
          <w:color w:val="000001"/>
        </w:rPr>
        <w:t>о</w:t>
      </w:r>
      <w:r>
        <w:rPr>
          <w:color w:val="000001"/>
        </w:rPr>
        <w:t>нального парка или в его составе могут быть расположены спортивный комплекс жилого ра</w:t>
      </w:r>
      <w:r>
        <w:rPr>
          <w:color w:val="000001"/>
        </w:rPr>
        <w:t>й</w:t>
      </w:r>
      <w:r>
        <w:rPr>
          <w:color w:val="000001"/>
        </w:rPr>
        <w:t>она, детские спортивно-игровые комплексы, места для катания на роликовых коньках, велос</w:t>
      </w:r>
      <w:r>
        <w:rPr>
          <w:color w:val="000001"/>
        </w:rPr>
        <w:t>и</w:t>
      </w:r>
      <w:r>
        <w:rPr>
          <w:color w:val="000001"/>
        </w:rPr>
        <w:t>педные доро</w:t>
      </w:r>
      <w:r>
        <w:rPr>
          <w:color w:val="000001"/>
        </w:rPr>
        <w:t>ж</w:t>
      </w:r>
      <w:r>
        <w:rPr>
          <w:color w:val="000001"/>
        </w:rPr>
        <w:t>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Перечень элементов благоустройства на территории парка жилого района включает твердые виды покрытия основных дорожек, элементы сопряжения поверхностей, озеленение, скамьи, урны и малые контейнеры для отходов, оборудование площадок, осветительное обор</w:t>
      </w:r>
      <w:r>
        <w:rPr>
          <w:color w:val="000001"/>
        </w:rPr>
        <w:t>у</w:t>
      </w:r>
      <w:r>
        <w:rPr>
          <w:color w:val="000001"/>
        </w:rPr>
        <w:t>дование.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 Сезонные кафе.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2.15.1. При обустройстве сезонных кафе используются сборно-разборные (легковозв</w:t>
      </w:r>
      <w:r>
        <w:rPr>
          <w:color w:val="000001"/>
        </w:rPr>
        <w:t>о</w:t>
      </w:r>
      <w:r>
        <w:rPr>
          <w:color w:val="000001"/>
        </w:rPr>
        <w:t>димые) конструкции, элементы оборудования.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2.15.2. Обустройство сезонных кафе осуществляется с учетом необходимости обеспеч</w:t>
      </w:r>
      <w:r>
        <w:rPr>
          <w:color w:val="000001"/>
        </w:rPr>
        <w:t>е</w:t>
      </w:r>
      <w:r>
        <w:rPr>
          <w:color w:val="000001"/>
        </w:rPr>
        <w:t>ния его доступности для маломобильных групп населения (путем использования пандусов, п</w:t>
      </w:r>
      <w:r>
        <w:rPr>
          <w:color w:val="000001"/>
        </w:rPr>
        <w:t>о</w:t>
      </w:r>
      <w:r>
        <w:rPr>
          <w:color w:val="000001"/>
        </w:rPr>
        <w:t>ручней, специальных тактильных и сигнальных маркировок).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2.15.3. Размещение сезонных кафе не допускается в случае, если свободная ширина пр</w:t>
      </w:r>
      <w:r>
        <w:rPr>
          <w:color w:val="000001"/>
        </w:rPr>
        <w:t>о</w:t>
      </w:r>
      <w:r>
        <w:rPr>
          <w:color w:val="000001"/>
        </w:rPr>
        <w:t>хода от крайних элементов конструкции сезонного кафе до края проезжей части составляет м</w:t>
      </w:r>
      <w:r>
        <w:rPr>
          <w:color w:val="000001"/>
        </w:rPr>
        <w:t>е</w:t>
      </w:r>
      <w:r>
        <w:rPr>
          <w:color w:val="000001"/>
        </w:rPr>
        <w:t>нее 2 м или если расстояние от крайних элементов конструкции сезонного кафе до границ опор освещения, других опор, стволов деревьев, парковочной разметки автотранспорта или других о</w:t>
      </w:r>
      <w:r>
        <w:rPr>
          <w:color w:val="000001"/>
        </w:rPr>
        <w:t>т</w:t>
      </w:r>
      <w:r>
        <w:rPr>
          <w:color w:val="000001"/>
        </w:rPr>
        <w:t>дельно стоящих выступающих элементов составляет менее 1,5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2.15.4. При оборудовании сезонных кафе не допускается: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использование кирпича, строительных блоков и плит, монолитного бетона, железобетона, стальных профилированных листов, баннерной ткани;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прокладка подземных инженерных коммуникаций и проведение строительно-монтажных р</w:t>
      </w:r>
      <w:r>
        <w:rPr>
          <w:color w:val="000001"/>
        </w:rPr>
        <w:t>а</w:t>
      </w:r>
      <w:r>
        <w:rPr>
          <w:color w:val="000001"/>
        </w:rPr>
        <w:t>бот капитального характера;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заполнение пространства между элементами оборудования при помощи оконных и дверных блоков (рамное остекление), сплошных металлических панелей, сайдинг-панелей и остекления;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использование для облицовки элементов оборудования кафе и навеса полиэтиленового пл</w:t>
      </w:r>
      <w:r>
        <w:rPr>
          <w:color w:val="000001"/>
        </w:rPr>
        <w:t>е</w:t>
      </w:r>
      <w:r>
        <w:rPr>
          <w:color w:val="000001"/>
        </w:rPr>
        <w:t>ночного покрытия, черепицы, металлочерепицы, металла, а также рубероида, асбестоцемен</w:t>
      </w:r>
      <w:r>
        <w:rPr>
          <w:color w:val="000001"/>
        </w:rPr>
        <w:t>т</w:t>
      </w:r>
      <w:r>
        <w:rPr>
          <w:color w:val="000001"/>
        </w:rPr>
        <w:t>ных плит.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2.15.5. Высота декоративных ограждений, используемых при обустройстве сезонных кафе, не может быть менее 0,60 м (за исключением случаев устройства контейнеров под озел</w:t>
      </w:r>
      <w:r>
        <w:rPr>
          <w:color w:val="000001"/>
        </w:rPr>
        <w:t>е</w:t>
      </w:r>
      <w:r>
        <w:rPr>
          <w:color w:val="000001"/>
        </w:rPr>
        <w:t>нение, выполняющих функцию ограждения) и превышать 0,90 м (за исключением раздвижных, складных декоративных ограждений высотой в собранном (складном) состоянии не более 0,90 м и в разобранном − 1,80 м).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Конструкции декоративных ограждений, устраиваемых на асфальтобетонном покрытии (покрытии из тротуарной плитки), должны быть выполнены из жестких секций, скрепленных между собой элементами, обеспечивающими их устойчивость.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Конструкции декоративных ограждений не должны содержать элементов, создающих угрозу получения травм.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В качестве декоративных ограждений не допускается использование глухих констру</w:t>
      </w:r>
      <w:r>
        <w:rPr>
          <w:color w:val="000001"/>
        </w:rPr>
        <w:t>к</w:t>
      </w:r>
      <w:r>
        <w:rPr>
          <w:color w:val="000001"/>
        </w:rPr>
        <w:t>ций (за исключением случаев устройства контейнеров под озеленение, выполняющих функцию ограждения).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2.15.6. Элементы озеленения, используемые при обустройстве сезонного кафе, должны быть устойчивыми.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Запрещается использование контейнеров для озеленения, изготовленных из легко бь</w:t>
      </w:r>
      <w:r>
        <w:rPr>
          <w:color w:val="000001"/>
        </w:rPr>
        <w:t>ю</w:t>
      </w:r>
      <w:r>
        <w:rPr>
          <w:color w:val="000001"/>
        </w:rPr>
        <w:t>щихся, пачкающихся материалов, а также стекла, строительного бетона, необработанного м</w:t>
      </w:r>
      <w:r>
        <w:rPr>
          <w:color w:val="000001"/>
        </w:rPr>
        <w:t>е</w:t>
      </w:r>
      <w:r>
        <w:rPr>
          <w:color w:val="000001"/>
        </w:rPr>
        <w:t>талла и пластика. Использование контейнеров для озеленения со сливным отверстием не д</w:t>
      </w:r>
      <w:r>
        <w:rPr>
          <w:color w:val="000001"/>
        </w:rPr>
        <w:t>о</w:t>
      </w:r>
      <w:r>
        <w:rPr>
          <w:color w:val="000001"/>
        </w:rPr>
        <w:t>пускае</w:t>
      </w:r>
      <w:r>
        <w:rPr>
          <w:color w:val="000001"/>
        </w:rPr>
        <w:t>т</w:t>
      </w:r>
      <w:r>
        <w:rPr>
          <w:color w:val="000001"/>
        </w:rPr>
        <w:t>ся. Для организации озеленения сезонного кафе допускается использование подвесных конте</w:t>
      </w:r>
      <w:r>
        <w:rPr>
          <w:color w:val="000001"/>
        </w:rPr>
        <w:t>й</w:t>
      </w:r>
      <w:r>
        <w:rPr>
          <w:color w:val="000001"/>
        </w:rPr>
        <w:t>неров, в том числе путем их размещения на декоративных ограждениях.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2.15.7. Для обеспечения устойчивости элементов оборудования при устройстве сезонн</w:t>
      </w:r>
      <w:r>
        <w:rPr>
          <w:color w:val="000001"/>
        </w:rPr>
        <w:t>о</w:t>
      </w:r>
      <w:r>
        <w:rPr>
          <w:color w:val="000001"/>
        </w:rPr>
        <w:t>го кафе допускается организация технологического настила высотой не более 0,45 м от отметки тротуара до верхней отметки пола технологического настила. Технологические настилы ус</w:t>
      </w:r>
      <w:r>
        <w:rPr>
          <w:color w:val="000001"/>
        </w:rPr>
        <w:t>т</w:t>
      </w:r>
      <w:r>
        <w:rPr>
          <w:color w:val="000001"/>
        </w:rPr>
        <w:t>раиваются на территории, имеющей уклон более 3 процентов (включительно), для целей ее в</w:t>
      </w:r>
      <w:r>
        <w:rPr>
          <w:color w:val="000001"/>
        </w:rPr>
        <w:t>ы</w:t>
      </w:r>
      <w:r>
        <w:rPr>
          <w:color w:val="000001"/>
        </w:rPr>
        <w:t>равнивания, в целях изоляции элементов крепления и элементов оборудования, для прокладки сетей электроснабжения в соответствии с требованиями пожарной безопасности, для организ</w:t>
      </w:r>
      <w:r>
        <w:rPr>
          <w:color w:val="000001"/>
        </w:rPr>
        <w:t>а</w:t>
      </w:r>
      <w:r>
        <w:rPr>
          <w:color w:val="000001"/>
        </w:rPr>
        <w:t>ции ливнестока с поверхности тротуара.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Вне зависимости от угла наклона территории, на которой размещается сезонное кафе,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(разрушенное асфальтоб</w:t>
      </w:r>
      <w:r>
        <w:rPr>
          <w:color w:val="000001"/>
        </w:rPr>
        <w:t>е</w:t>
      </w:r>
      <w:r>
        <w:rPr>
          <w:color w:val="000001"/>
        </w:rPr>
        <w:t>то</w:t>
      </w:r>
      <w:r>
        <w:rPr>
          <w:color w:val="000001"/>
        </w:rPr>
        <w:t>н</w:t>
      </w:r>
      <w:r>
        <w:rPr>
          <w:color w:val="000001"/>
        </w:rPr>
        <w:t>ное покрытие или покрытие тротуарной плиткой, наличие трещин, выбоин и т.д.).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2.15.8. Элементы оборудования сезонных кафе должны содержаться в технически и</w:t>
      </w:r>
      <w:r>
        <w:rPr>
          <w:color w:val="000001"/>
        </w:rPr>
        <w:t>с</w:t>
      </w:r>
      <w:r>
        <w:rPr>
          <w:color w:val="000001"/>
        </w:rPr>
        <w:t>правном состоянии, быть очищенными от грязи и отходов.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Не допускается наличие на элементах оборудования механических повреждений, пр</w:t>
      </w:r>
      <w:r>
        <w:rPr>
          <w:color w:val="000001"/>
        </w:rPr>
        <w:t>о</w:t>
      </w:r>
      <w:r>
        <w:rPr>
          <w:color w:val="000001"/>
        </w:rPr>
        <w:t>рывов, размещаемых на них полотен, а также нарушение целостности конструкций. Металл</w:t>
      </w:r>
      <w:r>
        <w:rPr>
          <w:color w:val="000001"/>
        </w:rPr>
        <w:t>и</w:t>
      </w:r>
      <w:r>
        <w:rPr>
          <w:color w:val="000001"/>
        </w:rPr>
        <w:t>ческие элементы конструкций, оборудования должны быть очищены от ржавчины и окрашены.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2.15.9. При эксплуатации сезонного кафе не допускается: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использование оборудования, эксплуатация которого связана с выделением острых запахов (шашлычных, чебуречных и других) в случае размещения сезонного кафе в непосредственной близости к жилым зданиям;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использование звуковоспроизводящих устройств и устройств звукоусиления, игра на муз</w:t>
      </w:r>
      <w:r>
        <w:rPr>
          <w:color w:val="000001"/>
        </w:rPr>
        <w:t>ы</w:t>
      </w:r>
      <w:r>
        <w:rPr>
          <w:color w:val="000001"/>
        </w:rPr>
        <w:t>кальных инструментах, пение, а также иные действия, нарушающие тишину и покой граждан в ночное время;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использование осветительных приборов вблизи окон жилых помещений в случае прямого п</w:t>
      </w:r>
      <w:r>
        <w:rPr>
          <w:color w:val="000001"/>
        </w:rPr>
        <w:t>о</w:t>
      </w:r>
      <w:r>
        <w:rPr>
          <w:color w:val="000001"/>
        </w:rPr>
        <w:t>падания на окна световых лучей.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2.16. Фасады зданий и сооружений.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2.16.1. Внешний вид фасадов зданий и сооружений включает внешний облик, цветовое решение, конструктивные элементы фасада, места размещения информационных элементов и устройств фасадов зданий (сооружений), информационных и рекламных конструкций, допо</w:t>
      </w:r>
      <w:r>
        <w:rPr>
          <w:color w:val="000001"/>
        </w:rPr>
        <w:t>л</w:t>
      </w:r>
      <w:r>
        <w:rPr>
          <w:color w:val="000001"/>
        </w:rPr>
        <w:t>нительного оборудования.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2.16.2. Входные (участки входов в здания) группы зданий жилого и общественного н</w:t>
      </w:r>
      <w:r>
        <w:rPr>
          <w:color w:val="000001"/>
        </w:rPr>
        <w:t>а</w:t>
      </w:r>
      <w:r>
        <w:rPr>
          <w:color w:val="000001"/>
        </w:rPr>
        <w:t>значения рекомендуется оборудовать осветительным оборудованием, навесом (козырьком), элеме</w:t>
      </w:r>
      <w:r>
        <w:rPr>
          <w:color w:val="000001"/>
        </w:rPr>
        <w:t>н</w:t>
      </w:r>
      <w:r>
        <w:rPr>
          <w:color w:val="000001"/>
        </w:rPr>
        <w:t>тами сопряжения поверхностей (ступени и т.п.), устройствами и приспособлениями для перем</w:t>
      </w:r>
      <w:r>
        <w:rPr>
          <w:color w:val="000001"/>
        </w:rPr>
        <w:t>е</w:t>
      </w:r>
      <w:r>
        <w:rPr>
          <w:color w:val="000001"/>
        </w:rPr>
        <w:t>щения инвалидов и маломобильных групп населения (пандусы, перила и пр.).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2.16.3. Собственники, владельцы зданий (сооружений) и иные лица, на которых возл</w:t>
      </w:r>
      <w:r>
        <w:rPr>
          <w:color w:val="000001"/>
        </w:rPr>
        <w:t>о</w:t>
      </w:r>
      <w:r>
        <w:rPr>
          <w:color w:val="000001"/>
        </w:rPr>
        <w:t>жены обязанности по содержанию зданий (сооружений), обязаны содержать фасады в надл</w:t>
      </w:r>
      <w:r>
        <w:rPr>
          <w:color w:val="000001"/>
        </w:rPr>
        <w:t>е</w:t>
      </w:r>
      <w:r>
        <w:rPr>
          <w:color w:val="000001"/>
        </w:rPr>
        <w:t>жащем состоянии, сохранять архитектурно-художественный облик зданий (сооружений), в</w:t>
      </w:r>
      <w:r>
        <w:rPr>
          <w:color w:val="000001"/>
        </w:rPr>
        <w:t>ы</w:t>
      </w:r>
      <w:r>
        <w:rPr>
          <w:color w:val="000001"/>
        </w:rPr>
        <w:t>полнять требования, предусмотренные действующим законодательством.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2.16.4. В целях обеспечения надлежащего состояния фасадов, сохранения архитектурно-художественного облика зданий (сооружений) не допускается уничтожение, порча, искажение архитектурных деталей фасадов зданий (сооружений).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2.16.5. В случае размещения нескольких выносов в одном или примыкающих друг к другу зданий (сооружений) собственниками, а также иными правообладателями указанных предприятий выносы должны быть выполнены в едином архитектурно-художественном реш</w:t>
      </w:r>
      <w:r>
        <w:rPr>
          <w:color w:val="000001"/>
        </w:rPr>
        <w:t>е</w:t>
      </w:r>
      <w:r>
        <w:rPr>
          <w:color w:val="000001"/>
        </w:rPr>
        <w:t>нии (гармонично взаимоувязанные материалы конструкций, колористические решения, с с</w:t>
      </w:r>
      <w:r>
        <w:rPr>
          <w:color w:val="000001"/>
        </w:rPr>
        <w:t>о</w:t>
      </w:r>
      <w:r>
        <w:rPr>
          <w:color w:val="000001"/>
        </w:rPr>
        <w:t>блюдением единой линии размещения крайних точек выступа выносов относительно горизо</w:t>
      </w:r>
      <w:r>
        <w:rPr>
          <w:color w:val="000001"/>
        </w:rPr>
        <w:t>н</w:t>
      </w:r>
      <w:r>
        <w:rPr>
          <w:color w:val="000001"/>
        </w:rPr>
        <w:t>тальной плоскости фасада.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2.16.6. Организация работ по удалению с фасада здания (сооружения) самовольно пр</w:t>
      </w:r>
      <w:r>
        <w:rPr>
          <w:color w:val="000001"/>
        </w:rPr>
        <w:t>о</w:t>
      </w:r>
      <w:r>
        <w:rPr>
          <w:color w:val="000001"/>
        </w:rPr>
        <w:t>изведенных надписей, а также самовольно размещенной информационно-печатной продукции, и</w:t>
      </w:r>
      <w:r>
        <w:rPr>
          <w:color w:val="000001"/>
        </w:rPr>
        <w:t>н</w:t>
      </w:r>
      <w:r>
        <w:rPr>
          <w:color w:val="000001"/>
        </w:rPr>
        <w:t>формационных конструкций на фасадах зданий (сооружений) возлагается на собственников, иных правообладателей зданий (сооружений), а также лиц, на которых возложены обязанности по содержанию зданий (сооружений).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2.16.7. При осуществлении работ по благоустройству прилегающих территорий лицо, осуществляющее указанные работы, обязано обеспечить восстановление поврежденных в пр</w:t>
      </w:r>
      <w:r>
        <w:rPr>
          <w:color w:val="000001"/>
        </w:rPr>
        <w:t>о</w:t>
      </w:r>
      <w:r>
        <w:rPr>
          <w:color w:val="000001"/>
        </w:rPr>
        <w:t>цессе работ элементов благоустройства.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 Элементы объектов капитального строительства.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2.17.1. Оформление и оборудование объектов капитального строительства включает к</w:t>
      </w:r>
      <w:r>
        <w:rPr>
          <w:color w:val="000001"/>
        </w:rPr>
        <w:t>о</w:t>
      </w:r>
      <w:r>
        <w:rPr>
          <w:color w:val="000001"/>
        </w:rPr>
        <w:t>лористическое решение внешних поверхностей стен, отделку крыши, некоторые вопросы об</w:t>
      </w:r>
      <w:r>
        <w:rPr>
          <w:color w:val="000001"/>
        </w:rPr>
        <w:t>о</w:t>
      </w:r>
      <w:r>
        <w:rPr>
          <w:color w:val="000001"/>
        </w:rPr>
        <w:t>руд</w:t>
      </w:r>
      <w:r>
        <w:rPr>
          <w:color w:val="000001"/>
        </w:rPr>
        <w:t>о</w:t>
      </w:r>
      <w:r>
        <w:rPr>
          <w:color w:val="000001"/>
        </w:rPr>
        <w:t>вания конструктивных элементов здания (входные группы, цоколи и другое), размещение а</w:t>
      </w:r>
      <w:r>
        <w:rPr>
          <w:color w:val="000001"/>
        </w:rPr>
        <w:t>н</w:t>
      </w:r>
      <w:r>
        <w:rPr>
          <w:color w:val="000001"/>
        </w:rPr>
        <w:t>тенн, водосточных труб, отмосток, домовых знаков, защитных сеток.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2.17.2. Колористическое решение зданий и сооружений проектируется с учетом конце</w:t>
      </w:r>
      <w:r>
        <w:rPr>
          <w:color w:val="000001"/>
        </w:rPr>
        <w:t>п</w:t>
      </w:r>
      <w:r>
        <w:rPr>
          <w:color w:val="000001"/>
        </w:rPr>
        <w:t>ции общего цветового решения застройки улиц и территорий поселения.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2.17.3. Входные (участки входов в здания) группы зданий жилого и общественного н</w:t>
      </w:r>
      <w:r>
        <w:rPr>
          <w:color w:val="000001"/>
        </w:rPr>
        <w:t>а</w:t>
      </w:r>
      <w:r>
        <w:rPr>
          <w:color w:val="000001"/>
        </w:rPr>
        <w:t>значения должны быть оборудованы осветительным оборудованием, навесом (козырьком), элеме</w:t>
      </w:r>
      <w:r>
        <w:rPr>
          <w:color w:val="000001"/>
        </w:rPr>
        <w:t>н</w:t>
      </w:r>
      <w:r>
        <w:rPr>
          <w:color w:val="000001"/>
        </w:rPr>
        <w:t>тами сопряжения поверхностей (ступени и т.п.), устройствами и приспособлениями для перем</w:t>
      </w:r>
      <w:r>
        <w:rPr>
          <w:color w:val="000001"/>
        </w:rPr>
        <w:t>е</w:t>
      </w:r>
      <w:r>
        <w:rPr>
          <w:color w:val="000001"/>
        </w:rPr>
        <w:t>щения инвалидов и маломобильных групп населения (пандусы, перила и пр.).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2.17.4. Объекты капитального строительства должны быть оборудованы указателями с наименованиями улиц и номерами домов.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2.17.5. При входах в объекты капитального строительства необходимо предусматривать организацию площадок с твердыми видами покрытия, возможность размещения скамей и пр</w:t>
      </w:r>
      <w:r>
        <w:rPr>
          <w:color w:val="000001"/>
        </w:rPr>
        <w:t>и</w:t>
      </w:r>
      <w:r>
        <w:rPr>
          <w:color w:val="000001"/>
        </w:rPr>
        <w:t>менения различных видов озеленения.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2.17.6. Установка кондиционеров на объектах капитального строительства жилого и о</w:t>
      </w:r>
      <w:r>
        <w:rPr>
          <w:color w:val="000001"/>
        </w:rPr>
        <w:t>б</w:t>
      </w:r>
      <w:r>
        <w:rPr>
          <w:color w:val="000001"/>
        </w:rPr>
        <w:t>щественного назначения должна производиться при условии исключения их вредного возде</w:t>
      </w:r>
      <w:r>
        <w:rPr>
          <w:color w:val="000001"/>
        </w:rPr>
        <w:t>й</w:t>
      </w:r>
      <w:r>
        <w:rPr>
          <w:color w:val="000001"/>
        </w:rPr>
        <w:t>ствия на элементы здания. Наружные блоки кондиционеров должны устанавливаться таким о</w:t>
      </w:r>
      <w:r>
        <w:rPr>
          <w:color w:val="000001"/>
        </w:rPr>
        <w:t>б</w:t>
      </w:r>
      <w:r>
        <w:rPr>
          <w:color w:val="000001"/>
        </w:rPr>
        <w:t>разом, чтобы конденсат, образующийся при работе кондиционера, не попадал на козырьки, о</w:t>
      </w:r>
      <w:r>
        <w:rPr>
          <w:color w:val="000001"/>
        </w:rPr>
        <w:t>к</w:t>
      </w:r>
      <w:r>
        <w:rPr>
          <w:color w:val="000001"/>
        </w:rPr>
        <w:t>на и оконные сливы.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2.17.7. Собственники или уполномоченные ими лица, арендаторы и пользователи объе</w:t>
      </w:r>
      <w:r>
        <w:rPr>
          <w:color w:val="000001"/>
        </w:rPr>
        <w:t>к</w:t>
      </w:r>
      <w:r>
        <w:rPr>
          <w:color w:val="000001"/>
        </w:rPr>
        <w:t>тов капитального строительства обязаны: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бережно относиться к фасадам объектов капитального строительства, в том числе при прои</w:t>
      </w:r>
      <w:r>
        <w:rPr>
          <w:color w:val="000001"/>
        </w:rPr>
        <w:t>з</w:t>
      </w:r>
      <w:r>
        <w:rPr>
          <w:color w:val="000001"/>
        </w:rPr>
        <w:t>водстве строительных работ в процессе переустройства и перепланировки жилых, нежилых помещений в части размещения дополнительного оборудования на фасаде;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выполнять предусмотренные законодательством санитарно-гигиенические, противопожарные и эксплуатационные требования;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при проведении перепланировки и капитального ремонта поддерживать существующий арх</w:t>
      </w:r>
      <w:r>
        <w:rPr>
          <w:color w:val="000001"/>
        </w:rPr>
        <w:t>и</w:t>
      </w:r>
      <w:r>
        <w:rPr>
          <w:color w:val="000001"/>
        </w:rPr>
        <w:t>тектурный облик зданий и сооружений;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не допускать повреждений фасадов объектов капитального строительства, в том числе при производстве строительных работ в части устройства козырьков, навесов, размещения допо</w:t>
      </w:r>
      <w:r>
        <w:rPr>
          <w:color w:val="000001"/>
        </w:rPr>
        <w:t>л</w:t>
      </w:r>
      <w:r>
        <w:rPr>
          <w:color w:val="000001"/>
        </w:rPr>
        <w:t>нител</w:t>
      </w:r>
      <w:r>
        <w:rPr>
          <w:color w:val="000001"/>
        </w:rPr>
        <w:t>ь</w:t>
      </w:r>
      <w:r>
        <w:rPr>
          <w:color w:val="000001"/>
        </w:rPr>
        <w:t>ного оборудования на фасаде;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не допускать размещение наружных блоков кондиционеров и антенн на архитектурных дет</w:t>
      </w:r>
      <w:r>
        <w:rPr>
          <w:color w:val="000001"/>
        </w:rPr>
        <w:t>а</w:t>
      </w:r>
      <w:r>
        <w:rPr>
          <w:color w:val="000001"/>
        </w:rPr>
        <w:t>лях, элементах декора, поверхностях с ценной архитектурной отделкой, а также их крепление, вед</w:t>
      </w:r>
      <w:r>
        <w:rPr>
          <w:color w:val="000001"/>
        </w:rPr>
        <w:t>у</w:t>
      </w:r>
      <w:r>
        <w:rPr>
          <w:color w:val="000001"/>
        </w:rPr>
        <w:t>щее к повреждению архитектурных поверхностей.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2.17.8. Требования к проведению капитального ремонта объектов.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При проведении капитального ремонта фасада, кровли объектов капитального строительства л</w:t>
      </w:r>
      <w:r>
        <w:rPr>
          <w:color w:val="000001"/>
        </w:rPr>
        <w:t>и</w:t>
      </w:r>
      <w:r>
        <w:rPr>
          <w:color w:val="000001"/>
        </w:rPr>
        <w:t>бо реконструкции объектов капитального строительства производители работ обязаны: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случае примыкания объекта капитального ремонта к пешеходной зоне осуществлять обор</w:t>
      </w:r>
      <w:r>
        <w:rPr>
          <w:color w:val="000001"/>
        </w:rPr>
        <w:t>у</w:t>
      </w:r>
      <w:r>
        <w:rPr>
          <w:color w:val="000001"/>
        </w:rPr>
        <w:t>дование пешеходной зоны (тротуара) козырьком на ширину пешеходной зоны, но не менее 1,5 м шириной;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восстанавливать после демонтажа строительных лесов разрушенное благоустройство;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обеспечивать безопасность пешеходного движения;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обеспечивать сохранность объектов благоустройства и озеленения.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2.17.9. На объектах капитального строительства не допускаются: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местные разрушения облицовки, штукатурки, фактурного и окрасочного слоев, трещины в шт</w:t>
      </w:r>
      <w:r>
        <w:rPr>
          <w:color w:val="000001"/>
        </w:rPr>
        <w:t>у</w:t>
      </w:r>
      <w:r>
        <w:rPr>
          <w:color w:val="000001"/>
        </w:rPr>
        <w:t>катурке, выкрашивание раствора из швов облицовки, кирпичной и мелкоблочной кладки, разр</w:t>
      </w:r>
      <w:r>
        <w:rPr>
          <w:color w:val="000001"/>
        </w:rPr>
        <w:t>у</w:t>
      </w:r>
      <w:r>
        <w:rPr>
          <w:color w:val="000001"/>
        </w:rPr>
        <w:t>шение герметизирующих заделок стыков полносборных зданий, повреждение или износ мета</w:t>
      </w:r>
      <w:r>
        <w:rPr>
          <w:color w:val="000001"/>
        </w:rPr>
        <w:t>л</w:t>
      </w:r>
      <w:r>
        <w:rPr>
          <w:color w:val="000001"/>
        </w:rPr>
        <w:t>лических покрытий на выступающих частях стен, разрушение водосточных труб, мокрые и рж</w:t>
      </w:r>
      <w:r>
        <w:rPr>
          <w:color w:val="000001"/>
        </w:rPr>
        <w:t>а</w:t>
      </w:r>
      <w:r>
        <w:rPr>
          <w:color w:val="000001"/>
        </w:rPr>
        <w:t>вые пятна, потеки и высолы, общее загрязнение поверхности, разрушение парапетов и иные п</w:t>
      </w:r>
      <w:r>
        <w:rPr>
          <w:color w:val="000001"/>
        </w:rPr>
        <w:t>о</w:t>
      </w:r>
      <w:r>
        <w:rPr>
          <w:color w:val="000001"/>
        </w:rPr>
        <w:t>добные разрушения;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наличие рисунков и надписей, в том числе граффити (без согласования с собственником), размещенных рекламных и информационных конструкций на фасадах зданий и сооружений, объе</w:t>
      </w:r>
      <w:r>
        <w:rPr>
          <w:color w:val="000001"/>
        </w:rPr>
        <w:t>к</w:t>
      </w:r>
      <w:r>
        <w:rPr>
          <w:color w:val="000001"/>
        </w:rPr>
        <w:t>тах и элементах благоустройства в местах, не предназначенных для этих целей;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закрашивание граффити и иных надписей краской другого цвета и фактуры.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2.17.10. Расположенные на фасадах информационные таблички, памятные доски дол</w:t>
      </w:r>
      <w:r>
        <w:rPr>
          <w:color w:val="000001"/>
        </w:rPr>
        <w:t>ж</w:t>
      </w:r>
      <w:r>
        <w:rPr>
          <w:color w:val="000001"/>
        </w:rPr>
        <w:t>ны поддерживаться в чистоте и исправном состоянии.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Входы, цоколи, витрины должны содержаться в чистоте и исправном состоянии.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При входах в здания предусматривается организация площадок с твердыми видами п</w:t>
      </w:r>
      <w:r>
        <w:rPr>
          <w:color w:val="000001"/>
        </w:rPr>
        <w:t>о</w:t>
      </w:r>
      <w:r>
        <w:rPr>
          <w:color w:val="000001"/>
        </w:rPr>
        <w:t>крытия, скамьями и различными приемами озеленения. Размещение площадок при входах в зд</w:t>
      </w:r>
      <w:r>
        <w:rPr>
          <w:color w:val="000001"/>
        </w:rPr>
        <w:t>а</w:t>
      </w:r>
      <w:r>
        <w:rPr>
          <w:color w:val="000001"/>
        </w:rPr>
        <w:t>ния предусматривается в границах территории участка.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3 года.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Мостики для перехода через коммуникации должны быть исправными и содержаться в чистоте.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Козырьки подъездов, а также кровля должны быть очищены от загрязнений, снега, н</w:t>
      </w:r>
      <w:r>
        <w:rPr>
          <w:color w:val="000001"/>
        </w:rPr>
        <w:t>а</w:t>
      </w:r>
      <w:r>
        <w:rPr>
          <w:color w:val="000001"/>
        </w:rPr>
        <w:t>леди, древесно-кустарниковой и сорной растительности.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2.18.Улицы (в том числе пешеходные) и дороги.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2.18.1. Перечень элементов благоустройства улиц и дорог включает твердые виды п</w:t>
      </w:r>
      <w:r>
        <w:rPr>
          <w:color w:val="000001"/>
        </w:rPr>
        <w:t>о</w:t>
      </w:r>
      <w:r>
        <w:rPr>
          <w:color w:val="000001"/>
        </w:rPr>
        <w:t>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технические средства орган</w:t>
      </w:r>
      <w:r>
        <w:rPr>
          <w:color w:val="000001"/>
        </w:rPr>
        <w:t>и</w:t>
      </w:r>
      <w:r>
        <w:rPr>
          <w:color w:val="000001"/>
        </w:rPr>
        <w:t>зации дорожного движения.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2.18.2. Виды и конструкции дорожного покрытия проектируются с учетом категории ул</w:t>
      </w:r>
      <w:r>
        <w:rPr>
          <w:color w:val="000001"/>
        </w:rPr>
        <w:t>и</w:t>
      </w:r>
      <w:r>
        <w:rPr>
          <w:color w:val="000001"/>
        </w:rPr>
        <w:t>цы и с учетом обеспечения безопасности движения.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2.18.3. 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</w:t>
      </w:r>
      <w:r>
        <w:rPr>
          <w:color w:val="000001"/>
        </w:rPr>
        <w:t>я</w:t>
      </w:r>
      <w:r>
        <w:rPr>
          <w:color w:val="000001"/>
        </w:rPr>
        <w:t xml:space="preserve">ются в части, не противоречащей Федеральному </w:t>
      </w:r>
      <w:r>
        <w:rPr>
          <w:rStyle w:val="a3"/>
          <w:color w:val="000001"/>
          <w:u w:val="none"/>
        </w:rPr>
        <w:t xml:space="preserve">закону </w:t>
      </w:r>
      <w:r>
        <w:rPr>
          <w:color w:val="000001"/>
        </w:rPr>
        <w:t>от 8 ноября 2007 года № 257-ФЗ «Об автомобильных дорогах и о дорожной деятельности в Российской Федерации и о внесении и</w:t>
      </w:r>
      <w:r>
        <w:rPr>
          <w:color w:val="000001"/>
        </w:rPr>
        <w:t>з</w:t>
      </w:r>
      <w:r>
        <w:rPr>
          <w:color w:val="000001"/>
        </w:rPr>
        <w:t>менений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</w:t>
      </w:r>
      <w:r>
        <w:rPr>
          <w:color w:val="000001"/>
        </w:rPr>
        <w:t>и</w:t>
      </w:r>
      <w:r>
        <w:rPr>
          <w:color w:val="000001"/>
        </w:rPr>
        <w:t>вающим треб</w:t>
      </w:r>
      <w:r>
        <w:rPr>
          <w:color w:val="000001"/>
        </w:rPr>
        <w:t>о</w:t>
      </w:r>
      <w:r>
        <w:rPr>
          <w:color w:val="000001"/>
        </w:rPr>
        <w:t>вания к автомобильным дорогам общего пользования.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2.19. Площади.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2.19.1. По функциональному назначению площади подразделяются на: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главные (у зданий органов власти, общественных организаций);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приобъектные (у театров, памятников, кинотеатров, музеев, торговых центров, стадионов, парков, рынков и др.);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общественно-транспортные (у вокзалов, на въездах);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мемориальные (у памятных объектов или мест);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площади транспортных развязок.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2.19.2. Территории площадей могут включать проезжую часть, пешеходную часть, уч</w:t>
      </w:r>
      <w:r>
        <w:rPr>
          <w:color w:val="000001"/>
        </w:rPr>
        <w:t>а</w:t>
      </w:r>
      <w:r>
        <w:rPr>
          <w:color w:val="000001"/>
        </w:rPr>
        <w:t>стки и территории озеленения. При многоуровневой организации пространства площади пеш</w:t>
      </w:r>
      <w:r>
        <w:rPr>
          <w:color w:val="000001"/>
        </w:rPr>
        <w:t>е</w:t>
      </w:r>
      <w:r>
        <w:rPr>
          <w:color w:val="000001"/>
        </w:rPr>
        <w:t>ходная часть частично или полностью совмещается с поверхностью земли, а в подземном уровне в зоне внеуличных пешеходных переходов размещаются остановки и станции массов</w:t>
      </w:r>
      <w:r>
        <w:rPr>
          <w:color w:val="000001"/>
        </w:rPr>
        <w:t>о</w:t>
      </w:r>
      <w:r>
        <w:rPr>
          <w:color w:val="000001"/>
        </w:rPr>
        <w:t>го общественного транспорта, места для парковки легковых автомобилей, инженерное обор</w:t>
      </w:r>
      <w:r>
        <w:rPr>
          <w:color w:val="000001"/>
        </w:rPr>
        <w:t>у</w:t>
      </w:r>
      <w:r>
        <w:rPr>
          <w:color w:val="000001"/>
        </w:rPr>
        <w:t>дование и коммуникации, погрузочно-разгрузочные площадки, туалеты, площадки с контейн</w:t>
      </w:r>
      <w:r>
        <w:rPr>
          <w:color w:val="000001"/>
        </w:rPr>
        <w:t>е</w:t>
      </w:r>
      <w:r>
        <w:rPr>
          <w:color w:val="000001"/>
        </w:rPr>
        <w:t>рами для сбора отходов.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2.19.3. При разработке проекта благоустройства площадей обеспечивается максимально возможное разделение пешеходного и транспортного движения, основных и местных тран</w:t>
      </w:r>
      <w:r>
        <w:rPr>
          <w:color w:val="000001"/>
        </w:rPr>
        <w:t>с</w:t>
      </w:r>
      <w:r>
        <w:rPr>
          <w:color w:val="000001"/>
        </w:rPr>
        <w:t>портных потоков.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2.19.4. Территория площадей ежедневно очищается от отходов и посторонних предм</w:t>
      </w:r>
      <w:r>
        <w:rPr>
          <w:color w:val="000001"/>
        </w:rPr>
        <w:t>е</w:t>
      </w:r>
      <w:r>
        <w:rPr>
          <w:color w:val="000001"/>
        </w:rPr>
        <w:t>тов, а также на территории площадей проводятся уборочные работы, производится обрезка д</w:t>
      </w:r>
      <w:r>
        <w:rPr>
          <w:color w:val="000001"/>
        </w:rPr>
        <w:t>е</w:t>
      </w:r>
      <w:r>
        <w:rPr>
          <w:color w:val="000001"/>
        </w:rPr>
        <w:t>ревьев, кустарника.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2.19.5. Дорожки, ограждения, скамейки, урны должны быть окрашены и находиться в и</w:t>
      </w:r>
      <w:r>
        <w:rPr>
          <w:color w:val="000001"/>
        </w:rPr>
        <w:t>с</w:t>
      </w:r>
      <w:r>
        <w:rPr>
          <w:color w:val="000001"/>
        </w:rPr>
        <w:t>правном состоянии. Отходы из урн удаляются в утренние часы по мере необходимости, но не реже одного раза в сутки.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2.19.6. Средства наружного освещения должны содержаться в исправном состоянии, о</w:t>
      </w:r>
      <w:r>
        <w:rPr>
          <w:color w:val="000001"/>
        </w:rPr>
        <w:t>с</w:t>
      </w:r>
      <w:r>
        <w:rPr>
          <w:color w:val="000001"/>
        </w:rPr>
        <w:t>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 Озеленение.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2.20.1. На территории поселения могут использоваться 2 вида озеленения: стационарное (посадка растений в грунт) и мобильное (посадка растений в специальные передвижные емк</w:t>
      </w:r>
      <w:r>
        <w:rPr>
          <w:color w:val="000001"/>
        </w:rPr>
        <w:t>о</w:t>
      </w:r>
      <w:r>
        <w:rPr>
          <w:color w:val="000001"/>
        </w:rPr>
        <w:t>сти (контейнеры, вазоны и т.п.)). Стационарное и мобильное озеленение используют для созд</w:t>
      </w:r>
      <w:r>
        <w:rPr>
          <w:color w:val="000001"/>
        </w:rPr>
        <w:t>а</w:t>
      </w:r>
      <w:r>
        <w:rPr>
          <w:color w:val="000001"/>
        </w:rPr>
        <w:t>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рельефа, кр</w:t>
      </w:r>
      <w:r>
        <w:rPr>
          <w:color w:val="000001"/>
        </w:rPr>
        <w:t>ы</w:t>
      </w:r>
      <w:r>
        <w:rPr>
          <w:color w:val="000001"/>
        </w:rPr>
        <w:t>шах (крышное озеленение), фасадах (вертикальное озеленение) объектов капитального стро</w:t>
      </w:r>
      <w:r>
        <w:rPr>
          <w:color w:val="000001"/>
        </w:rPr>
        <w:t>и</w:t>
      </w:r>
      <w:r>
        <w:rPr>
          <w:color w:val="000001"/>
        </w:rPr>
        <w:t>тельства.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2.20.2. Для создания архитектурно-ландшафтных объектов (газонов, садов, цветников, озелененных площадок с деревьями и кустарниками и т.п.) на естественных и искусственных элементах рельефа могут использоваться стационарное озеленение и мобильное озеленение.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2.20.3. При проектировании озеленения учитываются параметры посадок деревьев и кустарников до инженерных сетей, зданий и сооружений, проезжей части, системы водоотв</w:t>
      </w:r>
      <w:r>
        <w:rPr>
          <w:color w:val="000001"/>
        </w:rPr>
        <w:t>е</w:t>
      </w:r>
      <w:r>
        <w:rPr>
          <w:color w:val="000001"/>
        </w:rPr>
        <w:t>дения, ограждений и пешеходных дорожек, размеры комьев, ям и траншей для посадки наса</w:t>
      </w:r>
      <w:r>
        <w:rPr>
          <w:color w:val="000001"/>
        </w:rPr>
        <w:t>ж</w:t>
      </w:r>
      <w:r>
        <w:rPr>
          <w:color w:val="000001"/>
        </w:rPr>
        <w:t>дений, ориентировочный процент озеленяемых территорий на участках различного функци</w:t>
      </w:r>
      <w:r>
        <w:rPr>
          <w:color w:val="000001"/>
        </w:rPr>
        <w:t>о</w:t>
      </w:r>
      <w:r>
        <w:rPr>
          <w:color w:val="000001"/>
        </w:rPr>
        <w:t>нального назначения, параметры и требования для сортировки посадочного материала.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2.20.4. Посадка деревьев в зонах действия инженерных сетей осуществляется в соотве</w:t>
      </w:r>
      <w:r>
        <w:rPr>
          <w:color w:val="000001"/>
        </w:rPr>
        <w:t>т</w:t>
      </w:r>
      <w:r>
        <w:rPr>
          <w:color w:val="000001"/>
        </w:rPr>
        <w:t>ствии с действующим законодательством. При этом учитывается фактор прогревания почвы в обе стороны от оси теплотрассы на расстоянии: от 3 до 4 м − интенсивное прогревание, 4 − 6 м − среднее прогревание, 6 − 10 м − слабое. У теплотрасс рекомендуется размещать: жимолость – не ближе 2 м, боярышник, кизильник, дерен, лиственницу, березу – не ближе 3 − 4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2.20.5. Порядок вырубки деревьев и кустарников (сноса зеленых насаждений) распр</w:t>
      </w:r>
      <w:r>
        <w:rPr>
          <w:color w:val="000001"/>
        </w:rPr>
        <w:t>о</w:t>
      </w:r>
      <w:r>
        <w:rPr>
          <w:color w:val="000001"/>
        </w:rPr>
        <w:t>страняется на зеленые насаждения, произрастающие на территории поселения, за исключением зел</w:t>
      </w:r>
      <w:r>
        <w:rPr>
          <w:color w:val="000001"/>
        </w:rPr>
        <w:t>е</w:t>
      </w:r>
      <w:r>
        <w:rPr>
          <w:color w:val="000001"/>
        </w:rPr>
        <w:t>ных насаждений, произрастающих на земельных участках, находящихся в государственной собственности, в частной собственности, а также за исключением случаев, установленных де</w:t>
      </w:r>
      <w:r>
        <w:rPr>
          <w:color w:val="000001"/>
        </w:rPr>
        <w:t>й</w:t>
      </w:r>
      <w:r>
        <w:rPr>
          <w:color w:val="000001"/>
        </w:rPr>
        <w:t>ств</w:t>
      </w:r>
      <w:r>
        <w:rPr>
          <w:color w:val="000001"/>
        </w:rPr>
        <w:t>у</w:t>
      </w:r>
      <w:r>
        <w:rPr>
          <w:color w:val="000001"/>
        </w:rPr>
        <w:t>ющим законодательством.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2.20.5.1. Зеленые насаждения подлежат сносу в случаях: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строительства, реконструкции, капитального ремонта объектов капитального строительства;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выноса сетей при выполнении подготовительных работ по организации стройплощадки, при необходимости проведения инженерных изысканий для подготовки проектной документации по благоустройству;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проведения санитарных рубок и вырубки аварийно-опасных зеленых насаждений;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предупреждения или ликвидации аварийных и чрезвычайных ситуаций техногенного и пр</w:t>
      </w:r>
      <w:r>
        <w:rPr>
          <w:color w:val="000001"/>
        </w:rPr>
        <w:t>и</w:t>
      </w:r>
      <w:r>
        <w:rPr>
          <w:color w:val="000001"/>
        </w:rPr>
        <w:t>родного характера и их последствий;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сноса зеленых насаждений, место произрастания которых не соответствует нормам, устано</w:t>
      </w:r>
      <w:r>
        <w:rPr>
          <w:color w:val="000001"/>
        </w:rPr>
        <w:t>в</w:t>
      </w:r>
      <w:r>
        <w:rPr>
          <w:color w:val="000001"/>
        </w:rPr>
        <w:t>ленным приказом Министерства строительства и жилищно-коммунального хозяйства Росси</w:t>
      </w:r>
      <w:r>
        <w:rPr>
          <w:color w:val="000001"/>
        </w:rPr>
        <w:t>й</w:t>
      </w:r>
      <w:r>
        <w:rPr>
          <w:color w:val="000001"/>
        </w:rPr>
        <w:t>ской Федерации от 30.12.2016 № 1034/пр «Об утверждении СП 42.13330 «СНиП 2.07.01-89* Гр</w:t>
      </w:r>
      <w:r>
        <w:rPr>
          <w:color w:val="000001"/>
        </w:rPr>
        <w:t>а</w:t>
      </w:r>
      <w:r>
        <w:rPr>
          <w:color w:val="000001"/>
        </w:rPr>
        <w:t>достроительство. Планировка и застройка городских и сельских поселений»;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реконструкции зеленых насаждений или замены на равнозначные зеленые насаждения;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проведения рубок ухода.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 целях сохранения зеленых насаждений на территории поселения снос зеленых наса</w:t>
      </w:r>
      <w:r>
        <w:rPr>
          <w:color w:val="000001"/>
        </w:rPr>
        <w:t>ж</w:t>
      </w:r>
      <w:r>
        <w:rPr>
          <w:color w:val="000001"/>
        </w:rPr>
        <w:t>дений должен быть обоснован.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2.20.5.2. Вырубка деревьев и кустарников (снос зеленых насаждений), имеющих мем</w:t>
      </w:r>
      <w:r>
        <w:rPr>
          <w:color w:val="000001"/>
        </w:rPr>
        <w:t>о</w:t>
      </w:r>
      <w:r>
        <w:rPr>
          <w:color w:val="000001"/>
        </w:rPr>
        <w:t>риальную, историческую или уникальную эстетическую ценность, статус которых закреплен в установленном порядке, видов древесной и кустарниковой растительности, занесенных в Кра</w:t>
      </w:r>
      <w:r>
        <w:rPr>
          <w:color w:val="000001"/>
        </w:rPr>
        <w:t>с</w:t>
      </w:r>
      <w:r>
        <w:rPr>
          <w:color w:val="000001"/>
        </w:rPr>
        <w:t>ную книгу Российской Федерации и Красную Книгу Ульяновской области, запрещена.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2.20.5.3. В чрезвычайных и аварийных ситуациях, когда падение крупных деревьев у</w:t>
      </w:r>
      <w:r>
        <w:rPr>
          <w:color w:val="000001"/>
        </w:rPr>
        <w:t>г</w:t>
      </w:r>
      <w:r>
        <w:rPr>
          <w:color w:val="000001"/>
        </w:rPr>
        <w:t>рожает жизни и здоровью людей, состоянию зданий и сооружений, движению транспорта, функционированию коммуникаций, снос указанных насаждений производится без предвар</w:t>
      </w:r>
      <w:r>
        <w:rPr>
          <w:color w:val="000001"/>
        </w:rPr>
        <w:t>и</w:t>
      </w:r>
      <w:r>
        <w:rPr>
          <w:color w:val="000001"/>
        </w:rPr>
        <w:t>тельного оформления разрешений.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 аварийных ситуациях на объектах, требующих безотлагательного проведения ремон</w:t>
      </w:r>
      <w:r>
        <w:rPr>
          <w:color w:val="000001"/>
        </w:rPr>
        <w:t>т</w:t>
      </w:r>
      <w:r>
        <w:rPr>
          <w:color w:val="000001"/>
        </w:rPr>
        <w:t>ных работ, снос зеленых насаждений производится без предварительного оформления разр</w:t>
      </w:r>
      <w:r>
        <w:rPr>
          <w:color w:val="000001"/>
        </w:rPr>
        <w:t>е</w:t>
      </w:r>
      <w:r>
        <w:rPr>
          <w:color w:val="000001"/>
        </w:rPr>
        <w:t>шений.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По факту каждого случая вырубки деревьев и кустарников (сносу зеленых насаждений) в аварийной ситуации составляется акт, направляем</w:t>
      </w:r>
      <w:r w:rsidR="00037B3A">
        <w:rPr>
          <w:color w:val="000001"/>
        </w:rPr>
        <w:t>ый в</w:t>
      </w:r>
      <w:r>
        <w:rPr>
          <w:color w:val="000001"/>
        </w:rPr>
        <w:t xml:space="preserve"> </w:t>
      </w:r>
      <w:r w:rsidR="00037B3A">
        <w:rPr>
          <w:color w:val="000001"/>
        </w:rPr>
        <w:t>администрацию муниципального о</w:t>
      </w:r>
      <w:r w:rsidR="00037B3A">
        <w:rPr>
          <w:color w:val="000001"/>
        </w:rPr>
        <w:t>б</w:t>
      </w:r>
      <w:r w:rsidR="00037B3A">
        <w:rPr>
          <w:color w:val="000001"/>
        </w:rPr>
        <w:t>разования «Николочеремшанское сельское поселение</w:t>
      </w:r>
      <w:r>
        <w:rPr>
          <w:color w:val="000001"/>
        </w:rPr>
        <w:t>» для принятия решения о признании факта сноса вынужденным или н</w:t>
      </w:r>
      <w:r>
        <w:rPr>
          <w:color w:val="000001"/>
        </w:rPr>
        <w:t>е</w:t>
      </w:r>
      <w:r>
        <w:rPr>
          <w:color w:val="000001"/>
        </w:rPr>
        <w:t>законным.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2.20.5.4. При проведении работ по заявкам юридических и физических лиц по вырубки деревьев и кустарников (сносу зеленых насаждений) пересадке, обрезке зеленых насаждений, расположенных вблизи телефонных сетей, радиолиний и линий электропередач, обеспечение отключения этих линий возлагается на соответствующие службы по заявкам лиц, обративши</w:t>
      </w:r>
      <w:r>
        <w:rPr>
          <w:color w:val="000001"/>
        </w:rPr>
        <w:t>х</w:t>
      </w:r>
      <w:r>
        <w:rPr>
          <w:color w:val="000001"/>
        </w:rPr>
        <w:t>ся за разрешением.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2.20.5.5 Уборка отходов от вырубки деревьев и кустарников (сноса зеленых насаждений) осуществляется организациями, производящими работы по вырубке деревьев и кустарников (сносу зеленых насаждений).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Вывоз отходов от вырубки деревьев и кустарников (сноса зеленых насаждений) с терр</w:t>
      </w:r>
      <w:r>
        <w:rPr>
          <w:color w:val="000001"/>
        </w:rPr>
        <w:t>и</w:t>
      </w:r>
      <w:r>
        <w:rPr>
          <w:color w:val="000001"/>
        </w:rPr>
        <w:t>торий производится в течение суток.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2.20.6. Собственники (правообладатели) территорий (участков) с зелеными насаждени</w:t>
      </w:r>
      <w:r>
        <w:rPr>
          <w:color w:val="000001"/>
        </w:rPr>
        <w:t>я</w:t>
      </w:r>
      <w:r>
        <w:rPr>
          <w:color w:val="000001"/>
        </w:rPr>
        <w:t>ми обязаны: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обеспечивать сохранность зеленых насаждений;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проводить систематическое наблюдение за состоянием зеленых насаждений,  выявление оч</w:t>
      </w:r>
      <w:r>
        <w:rPr>
          <w:color w:val="000001"/>
        </w:rPr>
        <w:t>а</w:t>
      </w:r>
      <w:r>
        <w:rPr>
          <w:color w:val="000001"/>
        </w:rPr>
        <w:t>гов поражения зеленых насаждений вредителями и болезнями, осуществлять меры по проф</w:t>
      </w:r>
      <w:r>
        <w:rPr>
          <w:color w:val="000001"/>
        </w:rPr>
        <w:t>и</w:t>
      </w:r>
      <w:r>
        <w:rPr>
          <w:color w:val="000001"/>
        </w:rPr>
        <w:t>лактике возникновения указанных очагов, их локализации и ликвидации;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обеспечивать вырубку деревьев и кустарников (снос зеленых насаждений) аварийных, стар</w:t>
      </w:r>
      <w:r>
        <w:rPr>
          <w:color w:val="000001"/>
        </w:rPr>
        <w:t>о</w:t>
      </w:r>
      <w:r>
        <w:rPr>
          <w:color w:val="000001"/>
        </w:rPr>
        <w:t>возрастных,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</w:t>
      </w:r>
      <w:r>
        <w:rPr>
          <w:color w:val="000001"/>
        </w:rPr>
        <w:t>у</w:t>
      </w:r>
      <w:r>
        <w:rPr>
          <w:color w:val="000001"/>
        </w:rPr>
        <w:t>лир</w:t>
      </w:r>
      <w:r>
        <w:rPr>
          <w:color w:val="000001"/>
        </w:rPr>
        <w:t>о</w:t>
      </w:r>
      <w:r>
        <w:rPr>
          <w:color w:val="000001"/>
        </w:rPr>
        <w:t>вания дорожного движения; лечение ран и дупел на деревьях; удалять поросль; проводить санитарную, омолаживающую или формовочную обрезку крон деревьев и обрезку кустарн</w:t>
      </w:r>
      <w:r>
        <w:rPr>
          <w:color w:val="000001"/>
        </w:rPr>
        <w:t>и</w:t>
      </w:r>
      <w:r>
        <w:rPr>
          <w:color w:val="000001"/>
        </w:rPr>
        <w:t>ков.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2.20.7. В целях сохранности зеленых насаждений при производстве земляных работ н</w:t>
      </w:r>
      <w:r>
        <w:rPr>
          <w:color w:val="000001"/>
        </w:rPr>
        <w:t>е</w:t>
      </w:r>
      <w:r>
        <w:rPr>
          <w:color w:val="000001"/>
        </w:rPr>
        <w:t>обходимо: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не допускать обнажения и повреждения корневой системы деревьев и кустарников;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не допускать засыпку деревьев и кустарников грунтом;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выкапывать и использовать при озеленении данного или другого объекта деревья и кустарн</w:t>
      </w:r>
      <w:r>
        <w:rPr>
          <w:color w:val="000001"/>
        </w:rPr>
        <w:t>и</w:t>
      </w:r>
      <w:r>
        <w:rPr>
          <w:color w:val="000001"/>
        </w:rPr>
        <w:t>ки, пригодные для пересадки;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производить устройство дренажа в случае возможного подтопления зеленых насаждений;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оставлять вокруг дерева свободные пространства (приствольные лунки) диаметром не менее 1,5 м при производстве замощений и асфальтировании проездов, площадей, придомовых те</w:t>
      </w:r>
      <w:r>
        <w:rPr>
          <w:color w:val="000001"/>
        </w:rPr>
        <w:t>р</w:t>
      </w:r>
      <w:r>
        <w:rPr>
          <w:color w:val="000001"/>
        </w:rPr>
        <w:t>рит</w:t>
      </w:r>
      <w:r>
        <w:rPr>
          <w:color w:val="000001"/>
        </w:rPr>
        <w:t>о</w:t>
      </w:r>
      <w:r>
        <w:rPr>
          <w:color w:val="000001"/>
        </w:rPr>
        <w:t>рий, тротуаров;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складировать строительные материалы на расстоянии не ближе 2,5 м от дерева и 1,5 м от ку</w:t>
      </w:r>
      <w:r>
        <w:rPr>
          <w:color w:val="000001"/>
        </w:rPr>
        <w:t>с</w:t>
      </w:r>
      <w:r>
        <w:rPr>
          <w:color w:val="000001"/>
        </w:rPr>
        <w:t>тарников. Складирование горючих материалов производить не ближе 10 м от деревьев и ку</w:t>
      </w:r>
      <w:r>
        <w:rPr>
          <w:color w:val="000001"/>
        </w:rPr>
        <w:t>с</w:t>
      </w:r>
      <w:r>
        <w:rPr>
          <w:color w:val="000001"/>
        </w:rPr>
        <w:t>тарников;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не допускать уничтожение (повреждение) зеленых насаждений при расположении подъез</w:t>
      </w:r>
      <w:r>
        <w:rPr>
          <w:color w:val="000001"/>
        </w:rPr>
        <w:t>д</w:t>
      </w:r>
      <w:r>
        <w:rPr>
          <w:color w:val="000001"/>
        </w:rPr>
        <w:t>ных путей и мест для установки подъемных кранов и другой строительной техники.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 Объекты (средства) наружного освещения (осветительное оборудование).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2.21.1. При создании и благоустройстве освещения и осветительного оборудования уч</w:t>
      </w:r>
      <w:r>
        <w:rPr>
          <w:color w:val="000001"/>
        </w:rPr>
        <w:t>и</w:t>
      </w:r>
      <w:r>
        <w:rPr>
          <w:color w:val="000001"/>
        </w:rPr>
        <w:t>тываются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</w:t>
      </w:r>
      <w:r>
        <w:rPr>
          <w:color w:val="000001"/>
        </w:rPr>
        <w:t>м</w:t>
      </w:r>
      <w:r>
        <w:rPr>
          <w:color w:val="000001"/>
        </w:rPr>
        <w:t>фортной среды для общения в местах притяжения людей.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2.21.2. При проектировании осветительного оборудования (функционального, архите</w:t>
      </w:r>
      <w:r>
        <w:rPr>
          <w:color w:val="000001"/>
        </w:rPr>
        <w:t>к</w:t>
      </w:r>
      <w:r>
        <w:rPr>
          <w:color w:val="000001"/>
        </w:rPr>
        <w:t>турного освещения, световой информации) обеспечиваются: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эстетика элементов осветительного оборудования (осветительных установок), их дизайн, к</w:t>
      </w:r>
      <w:r>
        <w:rPr>
          <w:color w:val="000001"/>
        </w:rPr>
        <w:t>а</w:t>
      </w:r>
      <w:r>
        <w:rPr>
          <w:color w:val="000001"/>
        </w:rPr>
        <w:t>чество материалов и изделий с учетом восприятия в дневное и ночное время;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удобство обслуживания и управления при разных режимах работы осветительного оборуд</w:t>
      </w:r>
      <w:r>
        <w:rPr>
          <w:color w:val="000001"/>
        </w:rPr>
        <w:t>о</w:t>
      </w:r>
      <w:r>
        <w:rPr>
          <w:color w:val="000001"/>
        </w:rPr>
        <w:t>вания (осветительных установок).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2.21.3. Функциональное освещение.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Функциональное освещение (далее − ФО) осуществляется стационарными установками освещения дорожных покрытий и пространств в транспортных и пешеходных зонах. Установки ФО на территории поселения подразделяют на обычные и газонные.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 обычных установках светильники располагаются на опорах (венчающие, консольные), подвесах или фасадах (бра, плафоны). Их рекомендуется применять в транспортных и пеш</w:t>
      </w:r>
      <w:r>
        <w:rPr>
          <w:color w:val="000001"/>
        </w:rPr>
        <w:t>е</w:t>
      </w:r>
      <w:r>
        <w:rPr>
          <w:color w:val="000001"/>
        </w:rPr>
        <w:t>ходных зонах как наиболее традиционные.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Газонные светильники служат для освещения газонов, цветников, пешеходных дорожек и площадок. Они могут предусматриваться на территориях общественных пространств и об</w:t>
      </w:r>
      <w:r>
        <w:rPr>
          <w:color w:val="000001"/>
        </w:rPr>
        <w:t>ъ</w:t>
      </w:r>
      <w:r>
        <w:rPr>
          <w:color w:val="000001"/>
        </w:rPr>
        <w:t>ектов рекреации в зонах минимального вандализма.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2.21.4. Архитектурное освещение.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Архитектурное освещение (далее − АО) применяется для формирования художественно выразительной визуальной среды в вечернее время, выявления из темноты и образной инте</w:t>
      </w:r>
      <w:r>
        <w:rPr>
          <w:color w:val="000001"/>
        </w:rPr>
        <w:t>р</w:t>
      </w:r>
      <w:r>
        <w:rPr>
          <w:color w:val="000001"/>
        </w:rPr>
        <w:t>претации осуществляется стационарными или временными установками освещения.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К временным установкам АО относится праздничная иллюминация: световые гирлянды, сетки, контурные обтяжки, светографические элементы, панно и объемные композиции из ламп накаливания, разрядных светодиодов, световодов, световые проекции, лазерные рисунки и т.п.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2.21.5. Световая информация.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Световая информация (далее − СИ), в том числе световая реклама, предназначена для ор</w:t>
      </w:r>
      <w:r>
        <w:rPr>
          <w:color w:val="000001"/>
        </w:rPr>
        <w:t>и</w:t>
      </w:r>
      <w:r>
        <w:rPr>
          <w:color w:val="000001"/>
        </w:rPr>
        <w:t>ентации пешеходов и водителей автотранспорта в пространстве, в том числе для решения свет</w:t>
      </w:r>
      <w:r>
        <w:rPr>
          <w:color w:val="000001"/>
        </w:rPr>
        <w:t>о</w:t>
      </w:r>
      <w:r>
        <w:rPr>
          <w:color w:val="000001"/>
        </w:rPr>
        <w:t>композиционных задач с учетом гармоничности светового ансамбля, не противоречащего де</w:t>
      </w:r>
      <w:r>
        <w:rPr>
          <w:color w:val="000001"/>
        </w:rPr>
        <w:t>й</w:t>
      </w:r>
      <w:r>
        <w:rPr>
          <w:color w:val="000001"/>
        </w:rPr>
        <w:t>ствующим правилам дорожного движения.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2.21.6. Источники света.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 стационарных установках ФО и АО должны применяться энергоэффективные исто</w:t>
      </w:r>
      <w:r>
        <w:rPr>
          <w:color w:val="000001"/>
        </w:rPr>
        <w:t>ч</w:t>
      </w:r>
      <w:r>
        <w:rPr>
          <w:color w:val="000001"/>
        </w:rPr>
        <w:t>ники света, эффективные осветительные приборы и системы, качественные по дизайну и эк</w:t>
      </w:r>
      <w:r>
        <w:rPr>
          <w:color w:val="000001"/>
        </w:rPr>
        <w:t>с</w:t>
      </w:r>
      <w:r>
        <w:rPr>
          <w:color w:val="000001"/>
        </w:rPr>
        <w:t>плуатационным характеристикам изделия и материалы: опоры, кронштейны, защитные реше</w:t>
      </w:r>
      <w:r>
        <w:rPr>
          <w:color w:val="000001"/>
        </w:rPr>
        <w:t>т</w:t>
      </w:r>
      <w:r>
        <w:rPr>
          <w:color w:val="000001"/>
        </w:rPr>
        <w:lastRenderedPageBreak/>
        <w:t>ки, экраны и конструктивные элементы, отвечающие требованиям действующего законод</w:t>
      </w:r>
      <w:r>
        <w:rPr>
          <w:color w:val="000001"/>
        </w:rPr>
        <w:t>а</w:t>
      </w:r>
      <w:r>
        <w:rPr>
          <w:color w:val="000001"/>
        </w:rPr>
        <w:t>тельства.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2.21.7. Режимы работы осветительных установок.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 темное время суток предусматриваются следующие режимы работы осветительных установок: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вечерний будничный режим, когда функционируют все стационарные установки ФО, АО и СИ, за исключением систем праздничного освещения;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ночной дежурный режим, когда в установках ФО, АО и СИ может отключаться часть освет</w:t>
      </w:r>
      <w:r>
        <w:rPr>
          <w:color w:val="000001"/>
        </w:rPr>
        <w:t>и</w:t>
      </w:r>
      <w:r>
        <w:rPr>
          <w:color w:val="000001"/>
        </w:rPr>
        <w:t>тельных приборов, допускаемая нормами освещенности;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 xml:space="preserve">- праздничный режим, когда функционируют все стационарные и временные осветительные установки 3 групп в часы суток и дни недели, определяемые муниципальным </w:t>
      </w:r>
      <w:r w:rsidR="00037B3A">
        <w:rPr>
          <w:color w:val="000001"/>
        </w:rPr>
        <w:t xml:space="preserve">казенным </w:t>
      </w:r>
      <w:r>
        <w:rPr>
          <w:color w:val="000001"/>
        </w:rPr>
        <w:t>учре</w:t>
      </w:r>
      <w:r>
        <w:rPr>
          <w:color w:val="000001"/>
        </w:rPr>
        <w:t>ж</w:t>
      </w:r>
      <w:r>
        <w:rPr>
          <w:color w:val="000001"/>
        </w:rPr>
        <w:t>дением «</w:t>
      </w:r>
      <w:r w:rsidR="00037B3A">
        <w:rPr>
          <w:color w:val="000001"/>
        </w:rPr>
        <w:t>Техническое обслуживание муниципального образования «Николочеремшанское сельское п</w:t>
      </w:r>
      <w:r w:rsidR="00037B3A">
        <w:rPr>
          <w:color w:val="000001"/>
        </w:rPr>
        <w:t>о</w:t>
      </w:r>
      <w:r w:rsidR="00037B3A">
        <w:rPr>
          <w:color w:val="000001"/>
        </w:rPr>
        <w:t>селение» Мелекесского района Ульяновской области</w:t>
      </w:r>
      <w:r>
        <w:rPr>
          <w:color w:val="000001"/>
        </w:rPr>
        <w:t>»;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сезонный режим, предусматриваемый главным образом в рекреационных зонах для стаци</w:t>
      </w:r>
      <w:r>
        <w:rPr>
          <w:color w:val="000001"/>
        </w:rPr>
        <w:t>о</w:t>
      </w:r>
      <w:r>
        <w:rPr>
          <w:color w:val="000001"/>
        </w:rPr>
        <w:t>нарных и временных установок ФО и АО в определенные сроки (зимой, осенью).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2.21.8. Системы уличного, дворового и других видов наружного освещения должны быть настроены способом, исключающим возможность засветки окон жилых помещений.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2.21.9. Запрещается крепление к опорам сетей наружного освещения различных раст</w:t>
      </w:r>
      <w:r>
        <w:rPr>
          <w:color w:val="000001"/>
        </w:rPr>
        <w:t>я</w:t>
      </w:r>
      <w:r>
        <w:rPr>
          <w:color w:val="000001"/>
        </w:rPr>
        <w:t>жек, подвесок, проводов и кабелей, не связанных с эксплуатацией сетей, без согласования с собстве</w:t>
      </w:r>
      <w:r>
        <w:rPr>
          <w:color w:val="000001"/>
        </w:rPr>
        <w:t>н</w:t>
      </w:r>
      <w:r>
        <w:rPr>
          <w:color w:val="000001"/>
        </w:rPr>
        <w:t>ником сетей или эксплуатирующей организацией.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2.21.10. Запрещается использовать объекты сетей наружного освещения (столбы, щиты, шкафы и пр.) для организации торговли, установки средств размещения информации, разм</w:t>
      </w:r>
      <w:r>
        <w:rPr>
          <w:color w:val="000001"/>
        </w:rPr>
        <w:t>е</w:t>
      </w:r>
      <w:r>
        <w:rPr>
          <w:color w:val="000001"/>
        </w:rPr>
        <w:t>щения объявлений, листовок, иных информационных материалов.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2.21.11. Все системы уличного, дворового и других видов осветительного оборудования должны поддерживаться в исправном состоянии.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</w:t>
      </w:r>
      <w:r>
        <w:rPr>
          <w:color w:val="000001"/>
        </w:rPr>
        <w:t>я</w:t>
      </w:r>
      <w:r>
        <w:rPr>
          <w:color w:val="000001"/>
        </w:rPr>
        <w:t>нии, обеспечивать надлежащую эксплуатацию и проведение текущих и капитальных ремонтов.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2.21.12. Металлические опоры, кронштейны и другие элементы освещения должны с</w:t>
      </w:r>
      <w:r>
        <w:rPr>
          <w:color w:val="000001"/>
        </w:rPr>
        <w:t>о</w:t>
      </w:r>
      <w:r>
        <w:rPr>
          <w:color w:val="000001"/>
        </w:rPr>
        <w:t>держаться их владельцами в чистоте, не иметь очагов коррозии и окрашиваться по мере нео</w:t>
      </w:r>
      <w:r>
        <w:rPr>
          <w:color w:val="000001"/>
        </w:rPr>
        <w:t>б</w:t>
      </w:r>
      <w:r>
        <w:rPr>
          <w:color w:val="000001"/>
        </w:rPr>
        <w:t>ходимости, но не реже одного раза в 3 года.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Опоры сетей осветительного оборудования не должны иметь отклонение от вертикали б</w:t>
      </w:r>
      <w:r>
        <w:rPr>
          <w:color w:val="000001"/>
        </w:rPr>
        <w:t>о</w:t>
      </w:r>
      <w:r>
        <w:rPr>
          <w:color w:val="000001"/>
        </w:rPr>
        <w:t>лее 5 градусов.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2.21.13. Поврежденные элементы освещения, влияющие на их работу или электробез</w:t>
      </w:r>
      <w:r>
        <w:rPr>
          <w:color w:val="000001"/>
        </w:rPr>
        <w:t>о</w:t>
      </w:r>
      <w:r>
        <w:rPr>
          <w:color w:val="000001"/>
        </w:rPr>
        <w:t>пасность, должны ремонтироваться немедленно, не влияющие − в течение 5 дней с момента повреждения. Бездействующие элементы сетей (в том числе временные) должны демонтир</w:t>
      </w:r>
      <w:r>
        <w:rPr>
          <w:color w:val="000001"/>
        </w:rPr>
        <w:t>о</w:t>
      </w:r>
      <w:r>
        <w:rPr>
          <w:color w:val="000001"/>
        </w:rPr>
        <w:t>ваться в течение месяца с момента прекращения действия.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2.21.14.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</w:t>
      </w:r>
      <w:r>
        <w:rPr>
          <w:color w:val="000001"/>
        </w:rPr>
        <w:t>ь</w:t>
      </w:r>
      <w:r>
        <w:rPr>
          <w:color w:val="000001"/>
        </w:rPr>
        <w:t>ников подряд, один за другим.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2.21.15.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сообщения. Массовое отключение светильников (более 25 процентов) должно быть устранено в течение одних суток. Массовое отключение, возникшее в результате обстоятельств непреодолимой с</w:t>
      </w:r>
      <w:r>
        <w:rPr>
          <w:color w:val="000001"/>
        </w:rPr>
        <w:t>и</w:t>
      </w:r>
      <w:r>
        <w:rPr>
          <w:color w:val="000001"/>
        </w:rPr>
        <w:t>лы, устраняется в возможно короткие сроки.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2.21.16. Наличие сбитых, а также оставшихся после замены опор освещения в местах о</w:t>
      </w:r>
      <w:r>
        <w:rPr>
          <w:color w:val="000001"/>
        </w:rPr>
        <w:t>б</w:t>
      </w:r>
      <w:r>
        <w:rPr>
          <w:color w:val="000001"/>
        </w:rPr>
        <w:t>щественного пользования не допускается.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 Информационные конструкции, вывески и рекламные конструкции.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2.22.1. Допускается размещение информационных конструкций следующих типов и в</w:t>
      </w:r>
      <w:r>
        <w:rPr>
          <w:color w:val="000001"/>
        </w:rPr>
        <w:t>и</w:t>
      </w:r>
      <w:r>
        <w:rPr>
          <w:color w:val="000001"/>
        </w:rPr>
        <w:t>дов: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информационная конструкция в виде настенной конструкции, которая располагается пара</w:t>
      </w:r>
      <w:r>
        <w:rPr>
          <w:color w:val="000001"/>
        </w:rPr>
        <w:t>л</w:t>
      </w:r>
      <w:r>
        <w:rPr>
          <w:color w:val="000001"/>
        </w:rPr>
        <w:t>лельно поверхности фасадов объектов и (или) их конструктивных элементов;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информационная конструкция в виде консольной конструкции, которая располагается пе</w:t>
      </w:r>
      <w:r>
        <w:rPr>
          <w:color w:val="000001"/>
        </w:rPr>
        <w:t>р</w:t>
      </w:r>
      <w:r>
        <w:rPr>
          <w:color w:val="000001"/>
        </w:rPr>
        <w:t>пендикулярно к поверхности фасадов объектов и (или) их конструктивных элементов;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информационная конструкция в виде крышной установки;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конструкции меню;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табло обмена валют;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информационные стенды (таблички) в виде информационной доски.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2.22.2. Информационные конструкции размещаются на плоских участках фасадов зд</w:t>
      </w:r>
      <w:r>
        <w:rPr>
          <w:color w:val="000001"/>
        </w:rPr>
        <w:t>а</w:t>
      </w:r>
      <w:r>
        <w:rPr>
          <w:color w:val="000001"/>
        </w:rPr>
        <w:t>ний, строений, сооружений свободных от архитектурных элементов.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На фасаде одного здания заинтересованное лицо вправе установить только одну инфо</w:t>
      </w:r>
      <w:r>
        <w:rPr>
          <w:color w:val="000001"/>
        </w:rPr>
        <w:t>р</w:t>
      </w:r>
      <w:r>
        <w:rPr>
          <w:color w:val="000001"/>
        </w:rPr>
        <w:t>мационную конструкцию: либо настенную информационную конструкцию, либо консольную и</w:t>
      </w:r>
      <w:r>
        <w:rPr>
          <w:color w:val="000001"/>
        </w:rPr>
        <w:t>н</w:t>
      </w:r>
      <w:r>
        <w:rPr>
          <w:color w:val="000001"/>
        </w:rPr>
        <w:t>формационную конструкцию, либо крышную установку.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Цветовое решение информационной конструкции должно учитывать окружающую о</w:t>
      </w:r>
      <w:r>
        <w:rPr>
          <w:color w:val="000001"/>
        </w:rPr>
        <w:t>к</w:t>
      </w:r>
      <w:r>
        <w:rPr>
          <w:color w:val="000001"/>
        </w:rPr>
        <w:t>раску фасадов зданий и производиться с учетом гармоничного сочетания цветов.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Размещение информационных конструкций должно осуществляться с соблюдением з</w:t>
      </w:r>
      <w:r>
        <w:rPr>
          <w:color w:val="000001"/>
        </w:rPr>
        <w:t>а</w:t>
      </w:r>
      <w:r>
        <w:rPr>
          <w:color w:val="000001"/>
        </w:rPr>
        <w:t>конодательства об охране объектов культурного наследия (памятников истории и культуры).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2.22.3 Заинтересованные лица, осуществляющие деятельность по оказанию услуг общ</w:t>
      </w:r>
      <w:r>
        <w:rPr>
          <w:color w:val="000001"/>
        </w:rPr>
        <w:t>е</w:t>
      </w:r>
      <w:r>
        <w:rPr>
          <w:color w:val="000001"/>
        </w:rPr>
        <w:t>ственного питания, дополнительно к одной из конструкций, указанных в подпункте 2.22.2 пункта 2.22 данного раздела Правил, вправе разместить меню, содержащее сведения об ассо</w:t>
      </w:r>
      <w:r>
        <w:rPr>
          <w:color w:val="000001"/>
        </w:rPr>
        <w:t>р</w:t>
      </w:r>
      <w:r>
        <w:rPr>
          <w:color w:val="000001"/>
        </w:rPr>
        <w:t>тименте блюд, напитков и иных продуктов питания, предлагаемых при предоставлении услуг обществе</w:t>
      </w:r>
      <w:r>
        <w:rPr>
          <w:color w:val="000001"/>
        </w:rPr>
        <w:t>н</w:t>
      </w:r>
      <w:r>
        <w:rPr>
          <w:color w:val="000001"/>
        </w:rPr>
        <w:t>ного питания, в том числе с указанием их массы/ объема и цены.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Меню выполняется в виде настенной информационной конструкции и размещается на плоских участках фасада, свободных от архитектурных элементов, непосредственно у входа (справа или слева) в здание, занимаемое заинтересованным лицом. Максимальный размер м</w:t>
      </w:r>
      <w:r>
        <w:rPr>
          <w:color w:val="000001"/>
        </w:rPr>
        <w:t>е</w:t>
      </w:r>
      <w:r>
        <w:rPr>
          <w:color w:val="000001"/>
        </w:rPr>
        <w:t>ню не должен превышать по высоте 0,80 м, по ширине − 0,60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Финансово-кредитные организации дополнительно к одной из конструкций, указанных в подпункте 2.22.2 пункта 2.22 данного раздела Правил, вправе разместить табло обмена валют.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Табло обмена валют выполняется в виде консольной информационной конструкции и размещается на плоских участках фасада, свободных от архитектурных элементов, непосредс</w:t>
      </w:r>
      <w:r>
        <w:rPr>
          <w:color w:val="000001"/>
        </w:rPr>
        <w:t>т</w:t>
      </w:r>
      <w:r>
        <w:rPr>
          <w:color w:val="000001"/>
        </w:rPr>
        <w:t>венно в месте фактического нахождения (осуществления деятельности) финансово-кредитной организации.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2.22.4.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</w:t>
      </w:r>
      <w:r>
        <w:rPr>
          <w:color w:val="000001"/>
        </w:rPr>
        <w:t>и</w:t>
      </w:r>
      <w:r>
        <w:rPr>
          <w:color w:val="000001"/>
        </w:rPr>
        <w:t>нии.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2.22.5. Крышная установка может быть размещена только в случае, если заинтересова</w:t>
      </w:r>
      <w:r>
        <w:rPr>
          <w:color w:val="000001"/>
        </w:rPr>
        <w:t>н</w:t>
      </w:r>
      <w:r>
        <w:rPr>
          <w:color w:val="000001"/>
        </w:rPr>
        <w:t>ное лицо занимает все здание, принадлежащее ему на праве собственности (ином законном о</w:t>
      </w:r>
      <w:r>
        <w:rPr>
          <w:color w:val="000001"/>
        </w:rPr>
        <w:t>с</w:t>
      </w:r>
      <w:r>
        <w:rPr>
          <w:color w:val="000001"/>
        </w:rPr>
        <w:t>нов</w:t>
      </w:r>
      <w:r>
        <w:rPr>
          <w:color w:val="000001"/>
        </w:rPr>
        <w:t>а</w:t>
      </w:r>
      <w:r>
        <w:rPr>
          <w:color w:val="000001"/>
        </w:rPr>
        <w:t>нии). На крыше одного объекта может быть размещена только одна крышная установка.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2.22.6. Габариты (высота, ширина, толщина) информационных конструкций определ</w:t>
      </w:r>
      <w:r>
        <w:rPr>
          <w:color w:val="000001"/>
        </w:rPr>
        <w:t>я</w:t>
      </w:r>
      <w:r>
        <w:rPr>
          <w:color w:val="000001"/>
        </w:rPr>
        <w:t>ются по крайним точкам всех элементов, входящих в состав конструкции.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Информационные конструкции могут состоять из информационного поля (текстовая часть) и декоративно-художественных элементов.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Высота декоративно-художественных элементов не должна превышать высоту текст</w:t>
      </w:r>
      <w:r>
        <w:rPr>
          <w:color w:val="000001"/>
        </w:rPr>
        <w:t>о</w:t>
      </w:r>
      <w:r>
        <w:rPr>
          <w:color w:val="000001"/>
        </w:rPr>
        <w:t>вой части информационной конструкции более чем в полтора раза.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На информационных конструкциях может быть организована подсветка, которая дол</w:t>
      </w:r>
      <w:r>
        <w:rPr>
          <w:color w:val="000001"/>
        </w:rPr>
        <w:t>ж</w:t>
      </w:r>
      <w:r>
        <w:rPr>
          <w:color w:val="000001"/>
        </w:rPr>
        <w:t>на иметь немерцающий свет, не создавать прямых направленных лучей в окна жилых помещ</w:t>
      </w:r>
      <w:r>
        <w:rPr>
          <w:color w:val="000001"/>
        </w:rPr>
        <w:t>е</w:t>
      </w:r>
      <w:r>
        <w:rPr>
          <w:color w:val="000001"/>
        </w:rPr>
        <w:t>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2.22.7. Настенные информационные конструкции размещаются в границах помещений, занимаемых заинтересованными лицами.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При наличии на фасаде объекта фриза настенная информационная конструкция разм</w:t>
      </w:r>
      <w:r>
        <w:rPr>
          <w:color w:val="000001"/>
        </w:rPr>
        <w:t>е</w:t>
      </w:r>
      <w:r>
        <w:rPr>
          <w:color w:val="000001"/>
        </w:rPr>
        <w:t>щается исключительно на фризе на всю его высоту.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При наличии на фасаде объекта козырька настенная информационная конструкция ра</w:t>
      </w:r>
      <w:r>
        <w:rPr>
          <w:color w:val="000001"/>
        </w:rPr>
        <w:t>з</w:t>
      </w:r>
      <w:r>
        <w:rPr>
          <w:color w:val="000001"/>
        </w:rPr>
        <w:t>мещается на фризе козырька строго в габаритах указанного фриза.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Информационные конструкции, расположенные на первой линии улицы, проспекта, м</w:t>
      </w:r>
      <w:r>
        <w:rPr>
          <w:color w:val="000001"/>
        </w:rPr>
        <w:t>а</w:t>
      </w:r>
      <w:r>
        <w:rPr>
          <w:color w:val="000001"/>
        </w:rPr>
        <w:t>гистрали в городском округе допускаются в виде отдельно стоящих букв и знаков (логотипов) без подложки из металла, камня, дерева или стекла.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2.22.8. Информационные стенды предназначены для информирования жителей по сл</w:t>
      </w:r>
      <w:r>
        <w:rPr>
          <w:color w:val="000001"/>
        </w:rPr>
        <w:t>е</w:t>
      </w:r>
      <w:r>
        <w:rPr>
          <w:color w:val="000001"/>
        </w:rPr>
        <w:t>дующим направлениям: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 контактной информации муниципального казенного учреждения «</w:t>
      </w:r>
      <w:r w:rsidR="00037B3A">
        <w:rPr>
          <w:color w:val="000001"/>
        </w:rPr>
        <w:t>Техническое обслужив</w:t>
      </w:r>
      <w:r w:rsidR="00037B3A">
        <w:rPr>
          <w:color w:val="000001"/>
        </w:rPr>
        <w:t>а</w:t>
      </w:r>
      <w:r w:rsidR="00037B3A">
        <w:rPr>
          <w:color w:val="000001"/>
        </w:rPr>
        <w:t>ние муниципального образования «Николочеремшанское сельское п</w:t>
      </w:r>
      <w:r w:rsidR="00037B3A">
        <w:rPr>
          <w:color w:val="000001"/>
        </w:rPr>
        <w:t>о</w:t>
      </w:r>
      <w:r w:rsidR="00037B3A">
        <w:rPr>
          <w:color w:val="000001"/>
        </w:rPr>
        <w:t>селение» Мелекесского района Ульяновской области</w:t>
      </w:r>
      <w:r>
        <w:rPr>
          <w:color w:val="000001"/>
        </w:rPr>
        <w:t>» и его должностных лиц, адресах размещения органов местного самоуправления, подведомственных им организаций, многофункциональных центров предо</w:t>
      </w:r>
      <w:r>
        <w:rPr>
          <w:color w:val="000001"/>
        </w:rPr>
        <w:t>с</w:t>
      </w:r>
      <w:r>
        <w:rPr>
          <w:color w:val="000001"/>
        </w:rPr>
        <w:t>тавления государственных услуг;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 ходе и результатах осуществления мероприятий по благоустройству, выполнения комплек</w:t>
      </w:r>
      <w:r>
        <w:rPr>
          <w:color w:val="000001"/>
        </w:rPr>
        <w:t>с</w:t>
      </w:r>
      <w:r>
        <w:rPr>
          <w:color w:val="000001"/>
        </w:rPr>
        <w:t>ных программ развития поселения;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 содержании и ремонте дворовых территорий, объектов благоустройства, многоквартирных домов и жилых домов;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 предоставлении коммунальных услуг, о плате за жилые помещения и коммунальные услуги;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 планируемых и проведенных общих собраниях собственников помещений в многокварти</w:t>
      </w:r>
      <w:r>
        <w:rPr>
          <w:color w:val="000001"/>
        </w:rPr>
        <w:t>р</w:t>
      </w:r>
      <w:r>
        <w:rPr>
          <w:color w:val="000001"/>
        </w:rPr>
        <w:t>ном доме;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иная социально значимая информация.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Размер информационной доски должен быть от 0,79 м до 1 м по высоте и от 0,66 м до 0,7 м по ширине.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Размер диагонали навесной телевизионной жидкокристаллической или плазменной п</w:t>
      </w:r>
      <w:r>
        <w:rPr>
          <w:color w:val="000001"/>
        </w:rPr>
        <w:t>а</w:t>
      </w:r>
      <w:r>
        <w:rPr>
          <w:color w:val="000001"/>
        </w:rPr>
        <w:t>нели от 15 до 55 дюймов.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2.22.9. Консольные информационные конструкции располагаются в одной горизонтал</w:t>
      </w:r>
      <w:r>
        <w:rPr>
          <w:color w:val="000001"/>
        </w:rPr>
        <w:t>ь</w:t>
      </w:r>
      <w:r>
        <w:rPr>
          <w:color w:val="000001"/>
        </w:rPr>
        <w:t>ной плоскости фасада, на границах и внешних углах зданий в соответствии со следующими требов</w:t>
      </w:r>
      <w:r>
        <w:rPr>
          <w:color w:val="000001"/>
        </w:rPr>
        <w:t>а</w:t>
      </w:r>
      <w:r>
        <w:rPr>
          <w:color w:val="000001"/>
        </w:rPr>
        <w:t>ниями: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расстояние от уровня земли до нижнего края консольной информационной конструкции должно быть не менее 2,50 м;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консольная информационная конструкция не должна находиться на расстоянии более чем на 0,20 м от плоскости фасада, а крайняя точка ее внешнего торца − на расстоянии более чем 0,95 м от плоскости фасада. В высоту консольная информационная конструкция не может прев</w:t>
      </w:r>
      <w:r>
        <w:rPr>
          <w:color w:val="000001"/>
        </w:rPr>
        <w:t>ы</w:t>
      </w:r>
      <w:r>
        <w:rPr>
          <w:color w:val="000001"/>
        </w:rPr>
        <w:t>шать 1 м;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при наличии на фасаде настенных информационных конструкций консольные информацио</w:t>
      </w:r>
      <w:r>
        <w:rPr>
          <w:color w:val="000001"/>
        </w:rPr>
        <w:t>н</w:t>
      </w:r>
      <w:r>
        <w:rPr>
          <w:color w:val="000001"/>
        </w:rPr>
        <w:t>ные конструкции располагаются с ними на единой горизонтальной оси.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2.22.10. Информационное поле крышных установок располагается параллельно повер</w:t>
      </w:r>
      <w:r>
        <w:rPr>
          <w:color w:val="000001"/>
        </w:rPr>
        <w:t>х</w:t>
      </w:r>
      <w:r>
        <w:rPr>
          <w:color w:val="000001"/>
        </w:rPr>
        <w:t>ности фасадов объектов выше линии карниза, парапета объекта.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Крышные установки выполняются только в виде объемных символов, которые могут быть оборудованы внутренней подсветкой.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2.22.11. Информационные конструкции должны соответствовать требованиям дейс</w:t>
      </w:r>
      <w:r>
        <w:rPr>
          <w:color w:val="000001"/>
        </w:rPr>
        <w:t>т</w:t>
      </w:r>
      <w:r>
        <w:rPr>
          <w:color w:val="000001"/>
        </w:rPr>
        <w:t>вующего законодательства и должны быть безопасными, не нарушать внешний архитектурный облик и обеспечивать соответствие эстетических характеристик информационных конструкций стилистике объекта, на котором они размещаются, содержаться в чистоте и технически и</w:t>
      </w:r>
      <w:r>
        <w:rPr>
          <w:color w:val="000001"/>
        </w:rPr>
        <w:t>с</w:t>
      </w:r>
      <w:r>
        <w:rPr>
          <w:color w:val="000001"/>
        </w:rPr>
        <w:t>правном с</w:t>
      </w:r>
      <w:r>
        <w:rPr>
          <w:color w:val="000001"/>
        </w:rPr>
        <w:t>о</w:t>
      </w:r>
      <w:r>
        <w:rPr>
          <w:color w:val="000001"/>
        </w:rPr>
        <w:t>стоянии.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2.22.12. При размещении информационных конструкций не допускается: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нарушение размеров информационных конструкций, установленных Правилами;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нарушение установленных требований к местам размещения информационных конструкций, в том числе размещение информационных конструкций выше линии второго этажа, на крышах зданий (за исключением крышных установок);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вертикальный порядок расположения букв на информационном поле информационной конс</w:t>
      </w:r>
      <w:r>
        <w:rPr>
          <w:color w:val="000001"/>
        </w:rPr>
        <w:t>т</w:t>
      </w:r>
      <w:r>
        <w:rPr>
          <w:color w:val="000001"/>
        </w:rPr>
        <w:t>рукции;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перекрытие (закрытие) оконных и дверных проемов, а также витражей и витрин;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размещение информационных конструкций в границах жилых помещений, в том числе на глухих торцах фасада;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на кровлях лоджий и балконов и (или) на лодж</w:t>
      </w:r>
      <w:r>
        <w:rPr>
          <w:color w:val="000001"/>
        </w:rPr>
        <w:t>и</w:t>
      </w:r>
      <w:r>
        <w:rPr>
          <w:color w:val="000001"/>
        </w:rPr>
        <w:t>ях и балконах;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на расстоянии ближе 1 м от мемориальных досок;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перекрытие (закрытие) указателей наименований улиц и номеров домов;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настенных информационных конструкций одна над другой;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консольных информационных конструкций одна над другой;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путем непосредственного нанесения на повер</w:t>
      </w:r>
      <w:r>
        <w:rPr>
          <w:color w:val="000001"/>
        </w:rPr>
        <w:t>х</w:t>
      </w:r>
      <w:r>
        <w:rPr>
          <w:color w:val="000001"/>
        </w:rPr>
        <w:t>ность фасада декоративно-художественного и (или) текстового изображения (методом покр</w:t>
      </w:r>
      <w:r>
        <w:rPr>
          <w:color w:val="000001"/>
        </w:rPr>
        <w:t>а</w:t>
      </w:r>
      <w:r>
        <w:rPr>
          <w:color w:val="000001"/>
        </w:rPr>
        <w:t>ски, наклейки и иными методами);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с использованием динамических систем смены изображений (в том числе роллерные системы, системы поворотных панелей − призматроны) или с помощью изображения, демонстрируемого на электронных носителях (в том числе экр</w:t>
      </w:r>
      <w:r>
        <w:rPr>
          <w:color w:val="000001"/>
        </w:rPr>
        <w:t>а</w:t>
      </w:r>
      <w:r>
        <w:rPr>
          <w:color w:val="000001"/>
        </w:rPr>
        <w:t>ны (телевизоры), бегущая строка), за исключением табло обмена валют и информационных стендов;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замена остекления оконных проемов и витрин световыми коробами;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с использованием неоновых светильников, м</w:t>
      </w:r>
      <w:r>
        <w:rPr>
          <w:color w:val="000001"/>
        </w:rPr>
        <w:t>и</w:t>
      </w:r>
      <w:r>
        <w:rPr>
          <w:color w:val="000001"/>
        </w:rPr>
        <w:t>гающих (мерцающих) элементов;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на ограждающих конструкциях (в том числе на з</w:t>
      </w:r>
      <w:r>
        <w:rPr>
          <w:color w:val="000001"/>
        </w:rPr>
        <w:t>а</w:t>
      </w:r>
      <w:r>
        <w:rPr>
          <w:color w:val="000001"/>
        </w:rPr>
        <w:t>борах, шлагбаумах, ограждениях, перилах);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в виде отдельно стоящих сборно-разборных (складных) конструкций − штендеров;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информационных конструкций на внешних поверхностях объектов незаверше</w:t>
      </w:r>
      <w:r>
        <w:rPr>
          <w:color w:val="000001"/>
        </w:rPr>
        <w:t>н</w:t>
      </w:r>
      <w:r>
        <w:rPr>
          <w:color w:val="000001"/>
        </w:rPr>
        <w:t>ного строительства;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крепление настенных информационных конструкций непосредственно к фасаду здания без ка</w:t>
      </w:r>
      <w:r>
        <w:rPr>
          <w:color w:val="000001"/>
        </w:rPr>
        <w:t>р</w:t>
      </w:r>
      <w:r>
        <w:rPr>
          <w:color w:val="000001"/>
        </w:rPr>
        <w:t>каса (каркасной рамки);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размещение информационной конструкции непосредственно на конструкции козырька.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2.22.13. Информационные конструкции, размещенные с нарушением требований, уст</w:t>
      </w:r>
      <w:r>
        <w:rPr>
          <w:color w:val="000001"/>
        </w:rPr>
        <w:t>а</w:t>
      </w:r>
      <w:r>
        <w:rPr>
          <w:color w:val="000001"/>
        </w:rPr>
        <w:t>новленных Правилами, подлежат демонтажу.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2.22.14. Вывеска − конструкция в объемном или плоском исполнении, расположенная на фасаде здания, сооружения, содержащая информацию согласно статье 9 Федерального закона от 7 февраля 1992 года № 2300-1 «О защите прав потребителей» (фирменное наименование о</w:t>
      </w:r>
      <w:r>
        <w:rPr>
          <w:color w:val="000001"/>
        </w:rPr>
        <w:t>р</w:t>
      </w:r>
      <w:r>
        <w:rPr>
          <w:color w:val="000001"/>
        </w:rPr>
        <w:t>ганизации, место ее нахождения (адрес), режим ее работы; информация о государственной р</w:t>
      </w:r>
      <w:r>
        <w:rPr>
          <w:color w:val="000001"/>
        </w:rPr>
        <w:t>е</w:t>
      </w:r>
      <w:r>
        <w:rPr>
          <w:color w:val="000001"/>
        </w:rPr>
        <w:t>гистрации индивидуального предпринимателя и наименовании зарегистрировавшего его орг</w:t>
      </w:r>
      <w:r>
        <w:rPr>
          <w:color w:val="000001"/>
        </w:rPr>
        <w:t>а</w:t>
      </w:r>
      <w:r>
        <w:rPr>
          <w:color w:val="000001"/>
        </w:rPr>
        <w:t>на), ра</w:t>
      </w:r>
      <w:r>
        <w:rPr>
          <w:color w:val="000001"/>
        </w:rPr>
        <w:t>с</w:t>
      </w:r>
      <w:r>
        <w:rPr>
          <w:color w:val="000001"/>
        </w:rPr>
        <w:t>полагаемая у входа в помещение, занимаемое юридическим лицом, индивидуальным предпр</w:t>
      </w:r>
      <w:r>
        <w:rPr>
          <w:color w:val="000001"/>
        </w:rPr>
        <w:t>и</w:t>
      </w:r>
      <w:r>
        <w:rPr>
          <w:color w:val="000001"/>
        </w:rPr>
        <w:t>нимателем.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Владелец вывески обязан содержать ее в чистоте и исправном состоянии.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2.22.15. Рекламные конструкции устанавливаются и эксплуатируются на территории п</w:t>
      </w:r>
      <w:r>
        <w:rPr>
          <w:color w:val="000001"/>
        </w:rPr>
        <w:t>о</w:t>
      </w:r>
      <w:r>
        <w:rPr>
          <w:color w:val="000001"/>
        </w:rPr>
        <w:t>селения в соответствии с федеральным законодательством, региональными и муниципальными нормативными актами, регулирующими отношения в сфере наружной рекламы.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Владелец рекламной конструкции обязан содержать ее в чистоте, технически исправном состоянии, элементы конструкции окрашивать по мере возникновения дефектов лакокрасочн</w:t>
      </w:r>
      <w:r>
        <w:rPr>
          <w:color w:val="000001"/>
        </w:rPr>
        <w:t>о</w:t>
      </w:r>
      <w:r>
        <w:rPr>
          <w:color w:val="000001"/>
        </w:rPr>
        <w:t>го покрытия, но не реже одного раза в год. Ремонт рекламных конструкций, в том числе эл</w:t>
      </w:r>
      <w:r>
        <w:rPr>
          <w:color w:val="000001"/>
        </w:rPr>
        <w:t>е</w:t>
      </w:r>
      <w:r>
        <w:rPr>
          <w:color w:val="000001"/>
        </w:rPr>
        <w:t>ментов освещения производится в течение 3 дней со дня выявления неисправностей.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2.23. Некапитальные нестационарные сооружения (нестационарные торговые объекты).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2.23.1. Размещение нестационарных торговых объектов (далее − нестационарный об</w:t>
      </w:r>
      <w:r>
        <w:rPr>
          <w:color w:val="000001"/>
        </w:rPr>
        <w:t>ъ</w:t>
      </w:r>
      <w:r>
        <w:rPr>
          <w:color w:val="000001"/>
        </w:rPr>
        <w:t>ект) на территории поселения осуществляется в предоставленных для этих целей местах в с</w:t>
      </w:r>
      <w:r>
        <w:rPr>
          <w:color w:val="000001"/>
        </w:rPr>
        <w:t>о</w:t>
      </w:r>
      <w:r>
        <w:rPr>
          <w:color w:val="000001"/>
        </w:rPr>
        <w:t>ответствии с нормативным правовым актом администрации муниципального образования «</w:t>
      </w:r>
      <w:r w:rsidR="00037B3A">
        <w:rPr>
          <w:color w:val="000001"/>
        </w:rPr>
        <w:t>Н</w:t>
      </w:r>
      <w:r w:rsidR="00037B3A">
        <w:rPr>
          <w:color w:val="000001"/>
        </w:rPr>
        <w:t>и</w:t>
      </w:r>
      <w:r w:rsidR="00037B3A">
        <w:rPr>
          <w:color w:val="000001"/>
        </w:rPr>
        <w:t>колочеремшанское сельское поселение</w:t>
      </w:r>
      <w:r>
        <w:rPr>
          <w:color w:val="000001"/>
        </w:rPr>
        <w:t>»</w:t>
      </w:r>
      <w:r w:rsidR="00037B3A">
        <w:rPr>
          <w:color w:val="000001"/>
        </w:rPr>
        <w:t xml:space="preserve"> Мелекесского района</w:t>
      </w:r>
      <w:r>
        <w:rPr>
          <w:color w:val="000001"/>
        </w:rPr>
        <w:t xml:space="preserve"> Ульяновской области.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2.23.2. Места установки нестационарных объектов (павильонов, киосков и других об</w:t>
      </w:r>
      <w:r>
        <w:rPr>
          <w:color w:val="000001"/>
        </w:rPr>
        <w:t>ъ</w:t>
      </w:r>
      <w:r>
        <w:rPr>
          <w:color w:val="000001"/>
        </w:rPr>
        <w:t xml:space="preserve">ектов торговли и сферы услуг (бытового обслуживания и общественного питания) на улицах, </w:t>
      </w:r>
      <w:r>
        <w:rPr>
          <w:color w:val="000001"/>
        </w:rPr>
        <w:lastRenderedPageBreak/>
        <w:t>площадях и иных подобных территориях (за исключением территорий, закрепленных за гра</w:t>
      </w:r>
      <w:r>
        <w:rPr>
          <w:color w:val="000001"/>
        </w:rPr>
        <w:t>ж</w:t>
      </w:r>
      <w:r>
        <w:rPr>
          <w:color w:val="000001"/>
        </w:rPr>
        <w:t>данами или юридическими лицами на вещных или иных правах, территорий, непосредственно прим</w:t>
      </w:r>
      <w:r>
        <w:rPr>
          <w:color w:val="000001"/>
        </w:rPr>
        <w:t>ы</w:t>
      </w:r>
      <w:r>
        <w:rPr>
          <w:color w:val="000001"/>
        </w:rPr>
        <w:t>кающих к стационарным предприятиям общественного питания) определяются схемой размещ</w:t>
      </w:r>
      <w:r>
        <w:rPr>
          <w:color w:val="000001"/>
        </w:rPr>
        <w:t>е</w:t>
      </w:r>
      <w:r>
        <w:rPr>
          <w:color w:val="000001"/>
        </w:rPr>
        <w:t>ния нестационарных объектов.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2.23.3. Размещение нестационарных объектов должно соответствовать требованиям ф</w:t>
      </w:r>
      <w:r>
        <w:rPr>
          <w:color w:val="000001"/>
        </w:rPr>
        <w:t>е</w:t>
      </w:r>
      <w:r>
        <w:rPr>
          <w:color w:val="000001"/>
        </w:rPr>
        <w:t xml:space="preserve">дерального и регионального законодательства, нормативного правового акта администрации муниципального образования </w:t>
      </w:r>
      <w:r w:rsidR="00037B3A">
        <w:rPr>
          <w:color w:val="000001"/>
        </w:rPr>
        <w:t>«Николочеремшанское сельское поселение» Мелекесского ра</w:t>
      </w:r>
      <w:r w:rsidR="00037B3A">
        <w:rPr>
          <w:color w:val="000001"/>
        </w:rPr>
        <w:t>й</w:t>
      </w:r>
      <w:r w:rsidR="00037B3A">
        <w:rPr>
          <w:color w:val="000001"/>
        </w:rPr>
        <w:t>она</w:t>
      </w:r>
      <w:r>
        <w:rPr>
          <w:color w:val="000001"/>
        </w:rPr>
        <w:t xml:space="preserve"> Ульяновской области и обеспечивать:</w:t>
      </w:r>
      <w:r w:rsidR="00037B3A">
        <w:rPr>
          <w:color w:val="000001"/>
        </w:rPr>
        <w:t xml:space="preserve">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сохранение архитектурного, исторического и эстетического облика поселения;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возможность подключения объекта к сетям инженерно-технического обеспечения (при нео</w:t>
      </w:r>
      <w:r>
        <w:rPr>
          <w:color w:val="000001"/>
        </w:rPr>
        <w:t>б</w:t>
      </w:r>
      <w:r>
        <w:rPr>
          <w:color w:val="000001"/>
        </w:rPr>
        <w:t>ходимости);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</w:t>
      </w:r>
      <w:r>
        <w:rPr>
          <w:color w:val="000001"/>
        </w:rPr>
        <w:t>и</w:t>
      </w:r>
      <w:r>
        <w:rPr>
          <w:color w:val="000001"/>
        </w:rPr>
        <w:t>ям и ликвидации последствий стихийных бедствий к существующим зданиям, строениям и с</w:t>
      </w:r>
      <w:r>
        <w:rPr>
          <w:color w:val="000001"/>
        </w:rPr>
        <w:t>о</w:t>
      </w:r>
      <w:r>
        <w:rPr>
          <w:color w:val="000001"/>
        </w:rPr>
        <w:t>оружениям, возможность экстренной эвакуации людей и материальных ценностей в случае аварийных или чрезвычайных ситуаций;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беспрепятственный доступ покупателей к местам торговли;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нормативную ширину тротуаров и проездов в местах размещения;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безопасность покупателей и продавцов;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соблюдение требований в области обращения с твердыми бытовыми отходами на территории  поселения.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2.23.4. Не допускается размещение нестационарных объектов на газонах, за исключен</w:t>
      </w:r>
      <w:r>
        <w:rPr>
          <w:color w:val="000001"/>
        </w:rPr>
        <w:t>и</w:t>
      </w:r>
      <w:r>
        <w:rPr>
          <w:color w:val="000001"/>
        </w:rPr>
        <w:t>ем размещения путем примыкания к тротуарам, аллеям, дорожкам и тропинкам, имеющим твердые покрытия и элементы сопряжения, в соответствии с планом благоустройства террит</w:t>
      </w:r>
      <w:r>
        <w:rPr>
          <w:color w:val="000001"/>
        </w:rPr>
        <w:t>о</w:t>
      </w:r>
      <w:r>
        <w:rPr>
          <w:color w:val="000001"/>
        </w:rPr>
        <w:t>рии, на цветниках, площадках (детских, отдыха, спортивных).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Не допускается размещение нестационарных объектов (за исключением передвижных н</w:t>
      </w:r>
      <w:r>
        <w:rPr>
          <w:color w:val="000001"/>
        </w:rPr>
        <w:t>е</w:t>
      </w:r>
      <w:r>
        <w:rPr>
          <w:color w:val="000001"/>
        </w:rPr>
        <w:t>стационарных объектов):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арках зданий;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 расстоянии менее 15 м от территорий образовательных организаций, зданий и помещений органов местного самоуправления, культовых сооружений;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под железнодорожными путепроводами и автомобильными эстакадами, на территориях транспортных стоянок;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 площадках пассажирского транспорта, определенных в соответствии с действующим зак</w:t>
      </w:r>
      <w:r>
        <w:rPr>
          <w:color w:val="000001"/>
        </w:rPr>
        <w:t>о</w:t>
      </w:r>
      <w:r>
        <w:rPr>
          <w:color w:val="000001"/>
        </w:rPr>
        <w:t>нодательством, а также в иных предусмотренных действующим законодательством случаях;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охранной зоне сетей инженерно-технического обеспечения, на расстоянии менее нормати</w:t>
      </w:r>
      <w:r>
        <w:rPr>
          <w:color w:val="000001"/>
        </w:rPr>
        <w:t>в</w:t>
      </w:r>
      <w:r>
        <w:rPr>
          <w:color w:val="000001"/>
        </w:rPr>
        <w:t>ного от сетей инженерно-технического обеспечения без согласования с владельцами данных сетей;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 территории пляжей.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2.23.5. Размещение автомагазинов осуществляется в местах, имеющих возможность з</w:t>
      </w:r>
      <w:r>
        <w:rPr>
          <w:color w:val="000001"/>
        </w:rPr>
        <w:t>а</w:t>
      </w:r>
      <w:r>
        <w:rPr>
          <w:color w:val="000001"/>
        </w:rPr>
        <w:t>езда на отведенное место.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Передвижные нестационарные объекты, размещаемые на территориях поселения, дол</w:t>
      </w:r>
      <w:r>
        <w:rPr>
          <w:color w:val="000001"/>
        </w:rPr>
        <w:t>ж</w:t>
      </w:r>
      <w:r>
        <w:rPr>
          <w:color w:val="000001"/>
        </w:rPr>
        <w:t>ны находиться в технически исправном состоянии (включая наличие колес) и должны быть в</w:t>
      </w:r>
      <w:r>
        <w:rPr>
          <w:color w:val="000001"/>
        </w:rPr>
        <w:t>ы</w:t>
      </w:r>
      <w:r>
        <w:rPr>
          <w:color w:val="000001"/>
        </w:rPr>
        <w:t>везены с места их размещения в течение 2 часов по требованию администрации муниципальн</w:t>
      </w:r>
      <w:r>
        <w:rPr>
          <w:color w:val="000001"/>
        </w:rPr>
        <w:t>о</w:t>
      </w:r>
      <w:r>
        <w:rPr>
          <w:color w:val="000001"/>
        </w:rPr>
        <w:t xml:space="preserve">го образования </w:t>
      </w:r>
      <w:r w:rsidR="00037B3A">
        <w:rPr>
          <w:color w:val="000001"/>
        </w:rPr>
        <w:t>«Н</w:t>
      </w:r>
      <w:r w:rsidR="00037B3A">
        <w:rPr>
          <w:color w:val="000001"/>
        </w:rPr>
        <w:t>и</w:t>
      </w:r>
      <w:r w:rsidR="00037B3A">
        <w:rPr>
          <w:color w:val="000001"/>
        </w:rPr>
        <w:t xml:space="preserve">колочеремшанское сельское поселение» Мелекесского района </w:t>
      </w:r>
      <w:r>
        <w:rPr>
          <w:color w:val="000001"/>
        </w:rPr>
        <w:t>Ульяновской области (подведомственных организаций) в случае необходимости обеспечения уборки терр</w:t>
      </w:r>
      <w:r>
        <w:rPr>
          <w:color w:val="000001"/>
        </w:rPr>
        <w:t>и</w:t>
      </w:r>
      <w:r>
        <w:rPr>
          <w:color w:val="000001"/>
        </w:rPr>
        <w:t>торий, проведения публичных и массовых м</w:t>
      </w:r>
      <w:r>
        <w:rPr>
          <w:color w:val="000001"/>
        </w:rPr>
        <w:t>е</w:t>
      </w:r>
      <w:r>
        <w:rPr>
          <w:color w:val="000001"/>
        </w:rPr>
        <w:t>роприятий.</w:t>
      </w:r>
      <w:r w:rsidR="00037B3A">
        <w:rPr>
          <w:color w:val="000001"/>
        </w:rPr>
        <w:t xml:space="preserve">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2.23.6. Требование к параметрам нестационарных объектов (павильонов, киосков) – максимальное количество этажей киосков и павильонов не должно превышать 1 этажа.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2.23.7. Конструктивные особенности нестационарных объектов.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Конструктивные особенности нестационарных объектов должны исключать устройство заглубленных фундаментов, подземных помещений и обеспечивать возможность демонтажа н</w:t>
      </w:r>
      <w:r>
        <w:rPr>
          <w:color w:val="000001"/>
        </w:rPr>
        <w:t>е</w:t>
      </w:r>
      <w:r>
        <w:rPr>
          <w:color w:val="000001"/>
        </w:rPr>
        <w:t>стационарного объекта в течение короткого времени.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2.23.8. Размещение нестационарных сооружений осуществляется таким образом, чтобы не мешать пешеходному движению, не ухудшать визуальное восприятие среды населенного пункта и благоустройство территории и застройки.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 Производство земляных работ.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2.24.1. Земляные работы, связанные с прокладкой, ремонтом, содержанием инженерных коммуникаций, установкой и эксплуатацией, демонтажем рекламных и информационных ко</w:t>
      </w:r>
      <w:r>
        <w:rPr>
          <w:color w:val="000001"/>
        </w:rPr>
        <w:t>н</w:t>
      </w:r>
      <w:r>
        <w:rPr>
          <w:color w:val="000001"/>
        </w:rPr>
        <w:t>струкций, объектов (средств) наружного освещения и другими видами работ (за исключением случаев, указанных в подпункте 2.24.3 пункта 2.24 данного раздела настоящих Правил), пров</w:t>
      </w:r>
      <w:r>
        <w:rPr>
          <w:color w:val="000001"/>
        </w:rPr>
        <w:t>о</w:t>
      </w:r>
      <w:r>
        <w:rPr>
          <w:color w:val="000001"/>
        </w:rPr>
        <w:t xml:space="preserve">дятся на основании выданного </w:t>
      </w:r>
      <w:r w:rsidR="003320B7">
        <w:rPr>
          <w:color w:val="000001"/>
        </w:rPr>
        <w:t>администрацией</w:t>
      </w:r>
      <w:r>
        <w:rPr>
          <w:color w:val="000001"/>
        </w:rPr>
        <w:t xml:space="preserve"> </w:t>
      </w:r>
      <w:r w:rsidR="00037B3A">
        <w:rPr>
          <w:color w:val="000001"/>
        </w:rPr>
        <w:t xml:space="preserve">муниципального образования </w:t>
      </w:r>
      <w:r w:rsidR="00037B3A" w:rsidRPr="00037B3A">
        <w:rPr>
          <w:color w:val="000001"/>
        </w:rPr>
        <w:t>«Николочере</w:t>
      </w:r>
      <w:r w:rsidR="00037B3A" w:rsidRPr="00037B3A">
        <w:rPr>
          <w:color w:val="000001"/>
        </w:rPr>
        <w:t>м</w:t>
      </w:r>
      <w:r w:rsidR="00037B3A" w:rsidRPr="00037B3A">
        <w:rPr>
          <w:color w:val="000001"/>
        </w:rPr>
        <w:t>шанское сельское поселение» Мелекесского района</w:t>
      </w:r>
      <w:r>
        <w:rPr>
          <w:color w:val="000001"/>
        </w:rPr>
        <w:t>» разрешения на производство земляных работ (далее – ра</w:t>
      </w:r>
      <w:r>
        <w:rPr>
          <w:color w:val="000001"/>
        </w:rPr>
        <w:t>з</w:t>
      </w:r>
      <w:r>
        <w:rPr>
          <w:color w:val="000001"/>
        </w:rPr>
        <w:t>решение).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 разрешении указываются: фамилия, имя и отчество (при наличии) заказчика провед</w:t>
      </w:r>
      <w:r>
        <w:rPr>
          <w:color w:val="000001"/>
        </w:rPr>
        <w:t>е</w:t>
      </w:r>
      <w:r>
        <w:rPr>
          <w:color w:val="000001"/>
        </w:rPr>
        <w:t>ния работ, наименование организации, проводящей работы (с указанием ответственных лиц), вид, объем, срок, место проведения работ, а также иные условия, установленные Правилами.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При производстве значительных объемов земляных работ разрешения выдаются на о</w:t>
      </w:r>
      <w:r>
        <w:rPr>
          <w:color w:val="000001"/>
        </w:rPr>
        <w:t>т</w:t>
      </w:r>
      <w:r>
        <w:rPr>
          <w:color w:val="000001"/>
        </w:rPr>
        <w:t>дельные этапы – участки с установлением сроков работ на каждый этап.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2.24.2. Производство земляных работ, осуществляется без оформления разрешения в случаях производства земляных работ, осуществляемых в соответствии с разрешением на строительство, а также в границах земельных участков, не являющихся территориями общего польз</w:t>
      </w:r>
      <w:r>
        <w:rPr>
          <w:color w:val="000001"/>
        </w:rPr>
        <w:t>о</w:t>
      </w:r>
      <w:r>
        <w:rPr>
          <w:color w:val="000001"/>
        </w:rPr>
        <w:t>вания, не обремененных соответствующим публичным сервитутом и принадлежащих гражданам и организациям на вещных или иных правах.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2.24.3. Без предварительного оформления разрешения осуществляется производство р</w:t>
      </w:r>
      <w:r>
        <w:rPr>
          <w:color w:val="000001"/>
        </w:rPr>
        <w:t>а</w:t>
      </w:r>
      <w:r>
        <w:rPr>
          <w:color w:val="000001"/>
        </w:rPr>
        <w:t>бот по устранению аварий и аварийных ситуаций.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Лицо, ответственное за производство земляных работ в указанных случаях обязано: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 xml:space="preserve">- до начала производства работ уведомить </w:t>
      </w:r>
      <w:r w:rsidR="003320B7">
        <w:rPr>
          <w:color w:val="000001"/>
        </w:rPr>
        <w:t xml:space="preserve">администацию муниципального образования </w:t>
      </w:r>
      <w:r w:rsidR="003320B7" w:rsidRPr="00037B3A">
        <w:rPr>
          <w:color w:val="000001"/>
        </w:rPr>
        <w:t>«Ник</w:t>
      </w:r>
      <w:r w:rsidR="003320B7" w:rsidRPr="00037B3A">
        <w:rPr>
          <w:color w:val="000001"/>
        </w:rPr>
        <w:t>о</w:t>
      </w:r>
      <w:r w:rsidR="003320B7" w:rsidRPr="00037B3A">
        <w:rPr>
          <w:color w:val="000001"/>
        </w:rPr>
        <w:t>лочеремшанское сельское поселение» Мелекесского района</w:t>
      </w:r>
      <w:r w:rsidR="003320B7">
        <w:rPr>
          <w:color w:val="000001"/>
        </w:rPr>
        <w:t>»</w:t>
      </w:r>
      <w:r>
        <w:rPr>
          <w:color w:val="000001"/>
        </w:rPr>
        <w:t xml:space="preserve"> о времени и месте проведения н</w:t>
      </w:r>
      <w:r>
        <w:rPr>
          <w:color w:val="000001"/>
        </w:rPr>
        <w:t>е</w:t>
      </w:r>
      <w:r>
        <w:rPr>
          <w:color w:val="000001"/>
        </w:rPr>
        <w:t>обход</w:t>
      </w:r>
      <w:r>
        <w:rPr>
          <w:color w:val="000001"/>
        </w:rPr>
        <w:t>и</w:t>
      </w:r>
      <w:r>
        <w:rPr>
          <w:color w:val="000001"/>
        </w:rPr>
        <w:t>мых работ;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течение трех рабочих дней получить разрешение.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2.24.4. Места производства земляных работ должны быть ограждены защитными огра</w:t>
      </w:r>
      <w:r>
        <w:rPr>
          <w:color w:val="000001"/>
        </w:rPr>
        <w:t>ж</w:t>
      </w:r>
      <w:r>
        <w:rPr>
          <w:color w:val="000001"/>
        </w:rPr>
        <w:t>дениями с разрывами не более 20 см, имеющими светоотражающее покрытие (ленту), в темное время суток обозначаться сигнальными огнями, указателями объездов и пешеходных перех</w:t>
      </w:r>
      <w:r>
        <w:rPr>
          <w:color w:val="000001"/>
        </w:rPr>
        <w:t>о</w:t>
      </w:r>
      <w:r>
        <w:rPr>
          <w:color w:val="000001"/>
        </w:rPr>
        <w:t xml:space="preserve">дов. </w:t>
      </w:r>
      <w:r w:rsidR="003320B7">
        <w:rPr>
          <w:color w:val="000001"/>
        </w:rPr>
        <w:t xml:space="preserve">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2.24.5. При производстве работ на тротуарах, пешеходных дорожках должны обеспеч</w:t>
      </w:r>
      <w:r>
        <w:rPr>
          <w:color w:val="000001"/>
        </w:rPr>
        <w:t>и</w:t>
      </w:r>
      <w:r>
        <w:rPr>
          <w:color w:val="000001"/>
        </w:rPr>
        <w:t>ваться удобные и безопасные условия для прохода людей.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 местах пересечения траншеями тротуаров и пешеходных дорожек должны быть уст</w:t>
      </w:r>
      <w:r>
        <w:rPr>
          <w:color w:val="000001"/>
        </w:rPr>
        <w:t>а</w:t>
      </w:r>
      <w:r>
        <w:rPr>
          <w:color w:val="000001"/>
        </w:rPr>
        <w:t>новлены переходные мостики для пешеходов на всю ширину пересекаемой дорожки или тр</w:t>
      </w:r>
      <w:r>
        <w:rPr>
          <w:color w:val="000001"/>
        </w:rPr>
        <w:t>о</w:t>
      </w:r>
      <w:r>
        <w:rPr>
          <w:color w:val="000001"/>
        </w:rPr>
        <w:t>туара и ограждением с двух сторон на высоту не менее 1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2.24.6. Пропуск ливневых и талых вод в местах проведения земляных работ обязана обеспечить организация, производящая работы. Для защиты колодцев должны применяться деревя</w:t>
      </w:r>
      <w:r>
        <w:rPr>
          <w:color w:val="000001"/>
        </w:rPr>
        <w:t>н</w:t>
      </w:r>
      <w:r>
        <w:rPr>
          <w:color w:val="000001"/>
        </w:rPr>
        <w:t>ные щиты и короба, обеспечивающие доступ к колодцам.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2.24.7. При производстве земляных работ запрещается: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загрязнение прилегающих участков улиц, засыпка водопропускных труб, кюветов и газонов;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откачка воды из траншей, котлованов, колодцев на проезжую часть, тротуары во избежание с</w:t>
      </w:r>
      <w:r>
        <w:rPr>
          <w:color w:val="000001"/>
        </w:rPr>
        <w:t>о</w:t>
      </w:r>
      <w:r>
        <w:rPr>
          <w:color w:val="000001"/>
        </w:rPr>
        <w:t>здания гололеда и образования наледей;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засыпка грунтом крышек люков, колодцев и камер, зеленых насаждений, а также складиров</w:t>
      </w:r>
      <w:r>
        <w:rPr>
          <w:color w:val="000001"/>
        </w:rPr>
        <w:t>а</w:t>
      </w:r>
      <w:r>
        <w:rPr>
          <w:color w:val="000001"/>
        </w:rPr>
        <w:t>ние материалов и конструкций на газонах, на трассах действующих подземных коммуникаций, в охранных зонах газопроводов, теплотрасс, линий электропередач и линий связи.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2.24.8. Дорожные покрытия, тротуары, газоны и другие разрытые участки должны быть восстановлены в сроки, указанные в разрешении в полном объеме без снижения их качества.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2.24.9. В местах пересечения с существующими коммуникациями засыпка траншей пр</w:t>
      </w:r>
      <w:r>
        <w:rPr>
          <w:color w:val="000001"/>
        </w:rPr>
        <w:t>о</w:t>
      </w:r>
      <w:r>
        <w:rPr>
          <w:color w:val="000001"/>
        </w:rPr>
        <w:t>изводится в присутствии представителей организаций, эксплуатирующих эти подземные ко</w:t>
      </w:r>
      <w:r>
        <w:rPr>
          <w:color w:val="000001"/>
        </w:rPr>
        <w:t>м</w:t>
      </w:r>
      <w:r>
        <w:rPr>
          <w:color w:val="000001"/>
        </w:rPr>
        <w:t>муникации.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2.24.10. Смотровые колодцы должны восстанавливаться на одном уровне с дорожным п</w:t>
      </w:r>
      <w:r>
        <w:rPr>
          <w:color w:val="000001"/>
        </w:rPr>
        <w:t>о</w:t>
      </w:r>
      <w:r>
        <w:rPr>
          <w:color w:val="000001"/>
        </w:rPr>
        <w:t>крытием.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2.24.11.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одного года после завершения благоустройства повторное его восстановление выполняет организация, пр</w:t>
      </w:r>
      <w:r>
        <w:rPr>
          <w:color w:val="000001"/>
        </w:rPr>
        <w:t>о</w:t>
      </w:r>
      <w:r>
        <w:rPr>
          <w:color w:val="000001"/>
        </w:rPr>
        <w:t>изводившая земляные работы.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2.25. Содержание домовладений, в том числе используемых для временного (сезонного) проживания.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2.25.1. Собственники домовладений, в том числе используемых для временного (сезо</w:t>
      </w:r>
      <w:r>
        <w:rPr>
          <w:color w:val="000001"/>
        </w:rPr>
        <w:t>н</w:t>
      </w:r>
      <w:r>
        <w:rPr>
          <w:color w:val="000001"/>
        </w:rPr>
        <w:t>ного) проживания, обязаны: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производить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</w:t>
      </w:r>
      <w:r>
        <w:rPr>
          <w:color w:val="000001"/>
        </w:rPr>
        <w:t>о</w:t>
      </w:r>
      <w:r>
        <w:rPr>
          <w:color w:val="000001"/>
        </w:rPr>
        <w:t>стоянии и чистоте домовые знаки, расположенные на фасадах домовладений;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складировать отходы в специально оборудованных местах;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производить регулярную уборку от отходов и покос травы на прилегающей к домовладению территории, своевременную уборку от снега подходов и подъездов к дому и на прилегающей территории.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2.25.2. Вывоз и утилизация отходов обеспечивается собственниками домовладений на о</w:t>
      </w:r>
      <w:r>
        <w:rPr>
          <w:color w:val="000001"/>
        </w:rPr>
        <w:t>с</w:t>
      </w:r>
      <w:r>
        <w:rPr>
          <w:color w:val="000001"/>
        </w:rPr>
        <w:t>новании договоров на оказание услуг по обращению с твердыми коммунальными отходами.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2.26 . Благоустройство территорий общественного назначения.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2.26.1. Объектами благоустройства на территориях общественного назначения являю</w:t>
      </w:r>
      <w:r>
        <w:rPr>
          <w:color w:val="000001"/>
        </w:rPr>
        <w:t>т</w:t>
      </w:r>
      <w:r>
        <w:rPr>
          <w:color w:val="000001"/>
        </w:rPr>
        <w:t>ся: общественные пространства населенного пункта, главные улицы и специализированные общ</w:t>
      </w:r>
      <w:r>
        <w:rPr>
          <w:color w:val="000001"/>
        </w:rPr>
        <w:t>е</w:t>
      </w:r>
      <w:r>
        <w:rPr>
          <w:color w:val="000001"/>
        </w:rPr>
        <w:t>ственные зоны поселения.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2.26.2. На территориях общественного назначения при разработке проектных меропри</w:t>
      </w:r>
      <w:r>
        <w:rPr>
          <w:color w:val="000001"/>
        </w:rPr>
        <w:t>я</w:t>
      </w:r>
      <w:r>
        <w:rPr>
          <w:color w:val="000001"/>
        </w:rPr>
        <w:t>тий по благоустройству должны обеспечиваться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</w:t>
      </w:r>
      <w:r>
        <w:rPr>
          <w:color w:val="000001"/>
        </w:rPr>
        <w:t>а</w:t>
      </w:r>
      <w:r>
        <w:rPr>
          <w:color w:val="000001"/>
        </w:rPr>
        <w:t>гоустройства с окружающей средой населенного пункта.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2.26.3. Проекты благоустройства территорий общественных пространств разрабатыв</w:t>
      </w:r>
      <w:r>
        <w:rPr>
          <w:color w:val="000001"/>
        </w:rPr>
        <w:t>а</w:t>
      </w:r>
      <w:r>
        <w:rPr>
          <w:color w:val="000001"/>
        </w:rPr>
        <w:t>ются на основании предварительных предпроектных исследований, определяющих потребн</w:t>
      </w:r>
      <w:r>
        <w:rPr>
          <w:color w:val="000001"/>
        </w:rPr>
        <w:t>о</w:t>
      </w:r>
      <w:r>
        <w:rPr>
          <w:color w:val="000001"/>
        </w:rPr>
        <w:t>сти жителей и возможные виды деятельности на данной территории. Используются для реал</w:t>
      </w:r>
      <w:r>
        <w:rPr>
          <w:color w:val="000001"/>
        </w:rPr>
        <w:t>и</w:t>
      </w:r>
      <w:r>
        <w:rPr>
          <w:color w:val="000001"/>
        </w:rPr>
        <w:t>зации проекты, обеспечивающие высокий уровень комфорта пребывания, визуальную привл</w:t>
      </w:r>
      <w:r>
        <w:rPr>
          <w:color w:val="000001"/>
        </w:rPr>
        <w:t>е</w:t>
      </w:r>
      <w:r>
        <w:rPr>
          <w:color w:val="000001"/>
        </w:rPr>
        <w:t>кательность среды, экологическую обоснованность, рассматривающие общественные пр</w:t>
      </w:r>
      <w:r>
        <w:rPr>
          <w:color w:val="000001"/>
        </w:rPr>
        <w:t>о</w:t>
      </w:r>
      <w:r>
        <w:rPr>
          <w:color w:val="000001"/>
        </w:rPr>
        <w:t>странства как места коммуникации и общения, способные привлекать посетителей, и обесп</w:t>
      </w:r>
      <w:r>
        <w:rPr>
          <w:color w:val="000001"/>
        </w:rPr>
        <w:t>е</w:t>
      </w:r>
      <w:r>
        <w:rPr>
          <w:color w:val="000001"/>
        </w:rPr>
        <w:t>чивающие наличие во</w:t>
      </w:r>
      <w:r>
        <w:rPr>
          <w:color w:val="000001"/>
        </w:rPr>
        <w:t>з</w:t>
      </w:r>
      <w:r>
        <w:rPr>
          <w:color w:val="000001"/>
        </w:rPr>
        <w:t>можностей для развития предпринимательства.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2.26.4. Перечень конструктивных элементов внешнего благоустройства на территории общественных пространств поселения включает твердые виды покрытия, элементы сопряж</w:t>
      </w:r>
      <w:r>
        <w:rPr>
          <w:color w:val="000001"/>
        </w:rPr>
        <w:t>е</w:t>
      </w:r>
      <w:r>
        <w:rPr>
          <w:color w:val="000001"/>
        </w:rPr>
        <w:t>ния поверхностей, озеленение, скамьи, урны, контейнеры для отходов, уличное техническое оборудование, осветительное оборудование, оборудование архитектурно-декоративного осв</w:t>
      </w:r>
      <w:r>
        <w:rPr>
          <w:color w:val="000001"/>
        </w:rPr>
        <w:t>е</w:t>
      </w:r>
      <w:r>
        <w:rPr>
          <w:color w:val="000001"/>
        </w:rPr>
        <w:t>щения, информационные конструкции, рекламные конструкции, элементы защиты участков озеленения (металлические ограждения, специальные виды покрытий и т.п.).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2.26.5. На территории общественных пространств могут размещаться произведения д</w:t>
      </w:r>
      <w:r>
        <w:rPr>
          <w:color w:val="000001"/>
        </w:rPr>
        <w:t>е</w:t>
      </w:r>
      <w:r>
        <w:rPr>
          <w:color w:val="000001"/>
        </w:rPr>
        <w:t>коративно-прикладного искусства, декоративных водных устройств.</w:t>
      </w:r>
    </w:p>
    <w:p w:rsidR="007C0F91" w:rsidRDefault="007C0F91" w:rsidP="00EC582D">
      <w:pPr>
        <w:shd w:val="clear" w:color="auto" w:fill="FFFFFF"/>
        <w:jc w:val="both"/>
        <w:rPr>
          <w:b/>
          <w:bCs/>
          <w:color w:val="000001"/>
        </w:rPr>
      </w:pPr>
    </w:p>
    <w:p w:rsidR="007C0F91" w:rsidRDefault="007C0F91" w:rsidP="00EC582D">
      <w:pPr>
        <w:shd w:val="clear" w:color="auto" w:fill="FFFFFF"/>
        <w:jc w:val="center"/>
      </w:pPr>
      <w:r>
        <w:rPr>
          <w:b/>
          <w:bCs/>
          <w:color w:val="000001"/>
        </w:rPr>
        <w:t>3. Перечень работ по благоустройству и периодичность их выполнения.</w:t>
      </w:r>
    </w:p>
    <w:p w:rsidR="007C0F91" w:rsidRDefault="007C0F91" w:rsidP="00EC582D">
      <w:pPr>
        <w:shd w:val="clear" w:color="auto" w:fill="FFFFFF"/>
        <w:jc w:val="center"/>
      </w:pPr>
      <w:r>
        <w:rPr>
          <w:b/>
          <w:bCs/>
          <w:color w:val="000001"/>
        </w:rPr>
        <w:t>Организация и проведение уборочных работ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3.1. Работы по содержанию объектов благоустройства включают: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ежедневный осмотр всех элементов и объектов благоустройства, расположенных на соотве</w:t>
      </w:r>
      <w:r>
        <w:rPr>
          <w:color w:val="000001"/>
        </w:rPr>
        <w:t>т</w:t>
      </w:r>
      <w:r>
        <w:rPr>
          <w:color w:val="000001"/>
        </w:rPr>
        <w:t>ствующей территории, в целях выявления неисправностей, повреждений и иных нарушений требований к объектам и элементам благоустройства и их содержания. В случае выявления указа</w:t>
      </w:r>
      <w:r>
        <w:rPr>
          <w:color w:val="000001"/>
        </w:rPr>
        <w:t>н</w:t>
      </w:r>
      <w:r>
        <w:rPr>
          <w:color w:val="000001"/>
        </w:rPr>
        <w:t>ных нарушений, последние устраняются в течение одного месяца, за исключением видов работ, для которых Правилами, а также действующим законодательством установлены иные сроки;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мероприятия по уходу за зелеными насаждениями (полив, стрижка газонов и т. д.);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проведение очистки канав, труб, дренажей, предназначенных для отвода ливневых и грунт</w:t>
      </w:r>
      <w:r>
        <w:rPr>
          <w:color w:val="000001"/>
        </w:rPr>
        <w:t>о</w:t>
      </w:r>
      <w:r>
        <w:rPr>
          <w:color w:val="000001"/>
        </w:rPr>
        <w:t>вых вод, от отходов один раз весной и далее по мере накопления;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очистку, окраску МАФ и элементов благоустройства по мере необходимости с учетом техн</w:t>
      </w:r>
      <w:r>
        <w:rPr>
          <w:color w:val="000001"/>
        </w:rPr>
        <w:t>и</w:t>
      </w:r>
      <w:r>
        <w:rPr>
          <w:color w:val="000001"/>
        </w:rPr>
        <w:t>ческого и эстетического состояния данных объектов, но не реже одного раза в год;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очистку урн по мере накопления отходов (не допуская их переполнения), их мойку и дези</w:t>
      </w:r>
      <w:r>
        <w:rPr>
          <w:color w:val="000001"/>
        </w:rPr>
        <w:t>н</w:t>
      </w:r>
      <w:r>
        <w:rPr>
          <w:color w:val="000001"/>
        </w:rPr>
        <w:t>фекцию 1 раз в месяц (в теплое время года), окраску − не реже одного раза в год;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ежедневную уборку территории (подметание, удаление отходов, снега, наледи, проведение иных технологических операций для поддержания объектов благоустройства в чистоте);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сбор и вывоз отходов.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3.2. Работы по ремонту (текущему, капитальному) объектов благоустройства включают: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восстановление и замену покрытий дорог, проездов, тротуаров и их конструктивных элеме</w:t>
      </w:r>
      <w:r>
        <w:rPr>
          <w:color w:val="000001"/>
        </w:rPr>
        <w:t>н</w:t>
      </w:r>
      <w:r>
        <w:rPr>
          <w:color w:val="000001"/>
        </w:rPr>
        <w:t>тов;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замену, восстановление МАФ, информационных и рекламных конструкций и их отдельных элементов;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однократную установку урн с дальнейшей заменой по необходимости, оборудование и во</w:t>
      </w:r>
      <w:r>
        <w:rPr>
          <w:color w:val="000001"/>
        </w:rPr>
        <w:t>с</w:t>
      </w:r>
      <w:r>
        <w:rPr>
          <w:color w:val="000001"/>
        </w:rPr>
        <w:t>становление контейнерных площадок в соответствии с санитарными правилами;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ремонт и восстановление разрушенных ограждений и оборудования площадок;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восстановление объектов наружного освещения, окраску опор наружного освещения по мере необходимости, но не реже одного раза в год;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текущие работы по уходу за зелеными насаждениями, снос сухих, аварийных и потерявших декоративный вид зеленых насаждений с корчевкой пней, посадку деревьев и кустарников, подсев газонов, санитарную обрезку растений, удаление поросли, стрижку и кронирование ж</w:t>
      </w:r>
      <w:r>
        <w:rPr>
          <w:color w:val="000001"/>
        </w:rPr>
        <w:t>и</w:t>
      </w:r>
      <w:r>
        <w:rPr>
          <w:color w:val="000001"/>
        </w:rPr>
        <w:t>вой изг</w:t>
      </w:r>
      <w:r>
        <w:rPr>
          <w:color w:val="000001"/>
        </w:rPr>
        <w:t>о</w:t>
      </w:r>
      <w:r>
        <w:rPr>
          <w:color w:val="000001"/>
        </w:rPr>
        <w:t>роди, лечение ран при необходимости.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3.3. Работы по созданию новых объектов благоустройства включают: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установку МАФ, информационных и рекламных конструкций и их отдельных элементов;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ландшафтные работы: устройство покрытий поверхности (в том числе, с использованием тр</w:t>
      </w:r>
      <w:r>
        <w:rPr>
          <w:color w:val="000001"/>
        </w:rPr>
        <w:t>о</w:t>
      </w:r>
      <w:r>
        <w:rPr>
          <w:color w:val="000001"/>
        </w:rPr>
        <w:t>туарной плитки), дорожек, автостоянок, площадок, ограждений, установку МАФ и других эл</w:t>
      </w:r>
      <w:r>
        <w:rPr>
          <w:color w:val="000001"/>
        </w:rPr>
        <w:t>е</w:t>
      </w:r>
      <w:r>
        <w:rPr>
          <w:color w:val="000001"/>
        </w:rPr>
        <w:t>ментов благоустройства;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работы по созданию озелененных территорий: посадку зеленых насаждений, создание живых изгородей и иные работы;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мероприятия по созданию объектов наружного освещения и художественно-светового оформления территории поселения.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3.4. Работы по содержанию и уборке придомовых и дворовых территорий проводятся в объеме и с периодичностью в соответствии с Правилами и нормами технической эксплуатации жилищного фонда, утвержденными постановлением Государственного комитета Российской Ф</w:t>
      </w:r>
      <w:r>
        <w:rPr>
          <w:color w:val="000001"/>
        </w:rPr>
        <w:t>е</w:t>
      </w:r>
      <w:r>
        <w:rPr>
          <w:color w:val="000001"/>
        </w:rPr>
        <w:t>дерации по строительству и жилищно-коммунальному комплексу от 27.09.2003 № 170 «Об утверждении Правил и норм технической эксплуатации жилищного фонда».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3.5. Виды работ по капитальному ремонту, ремонту и содержанию объектов благоус</w:t>
      </w:r>
      <w:r>
        <w:rPr>
          <w:color w:val="000001"/>
        </w:rPr>
        <w:t>т</w:t>
      </w:r>
      <w:r>
        <w:rPr>
          <w:color w:val="000001"/>
        </w:rPr>
        <w:t>ройства, относящихся к составу объектов улично-дорожной сети, определены Классифик</w:t>
      </w:r>
      <w:r>
        <w:rPr>
          <w:color w:val="000001"/>
        </w:rPr>
        <w:t>а</w:t>
      </w:r>
      <w:r>
        <w:rPr>
          <w:color w:val="000001"/>
        </w:rPr>
        <w:t>цией работ по капитальному ремонту и содержанию автомобильных дорог общего пользования и искусственных сооружений на них, утвержденной приказом Министерства транспорта Росси</w:t>
      </w:r>
      <w:r>
        <w:rPr>
          <w:color w:val="000001"/>
        </w:rPr>
        <w:t>й</w:t>
      </w:r>
      <w:r>
        <w:rPr>
          <w:color w:val="000001"/>
        </w:rPr>
        <w:t>ской Федерации от 16.11.2012 № 402 «Об утверждении Классификации работ по капитал</w:t>
      </w:r>
      <w:r>
        <w:rPr>
          <w:color w:val="000001"/>
        </w:rPr>
        <w:t>ь</w:t>
      </w:r>
      <w:r>
        <w:rPr>
          <w:color w:val="000001"/>
        </w:rPr>
        <w:t>ному ремо</w:t>
      </w:r>
      <w:r>
        <w:rPr>
          <w:color w:val="000001"/>
        </w:rPr>
        <w:t>н</w:t>
      </w:r>
      <w:r>
        <w:rPr>
          <w:color w:val="000001"/>
        </w:rPr>
        <w:t>ту, ремонту и содержанию автомобильных дорог».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Вид, сроки и состав дорожных работ по каждому объекту улично-дорожной сети уст</w:t>
      </w:r>
      <w:r>
        <w:rPr>
          <w:color w:val="000001"/>
        </w:rPr>
        <w:t>а</w:t>
      </w:r>
      <w:r>
        <w:rPr>
          <w:color w:val="000001"/>
        </w:rPr>
        <w:t>навливаются на основании ведомостей дефектов, диагностики, инженерных изысканий, пр</w:t>
      </w:r>
      <w:r>
        <w:rPr>
          <w:color w:val="000001"/>
        </w:rPr>
        <w:t>о</w:t>
      </w:r>
      <w:r>
        <w:rPr>
          <w:color w:val="000001"/>
        </w:rPr>
        <w:lastRenderedPageBreak/>
        <w:t>ектной документации и других документов, содержащих оценку фактического состояния об</w:t>
      </w:r>
      <w:r>
        <w:rPr>
          <w:color w:val="000001"/>
        </w:rPr>
        <w:t>ъ</w:t>
      </w:r>
      <w:r>
        <w:rPr>
          <w:color w:val="000001"/>
        </w:rPr>
        <w:t>ектов.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3.6. Вывоз скола асфальта при проведении ремонтных и аварийно-восстановительных р</w:t>
      </w:r>
      <w:r>
        <w:rPr>
          <w:color w:val="000001"/>
        </w:rPr>
        <w:t>а</w:t>
      </w:r>
      <w:r>
        <w:rPr>
          <w:color w:val="000001"/>
        </w:rPr>
        <w:t>бот производится организациями, проводящими работы в течение суток.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3.7. Контейнерные площадки должны содержаться в соответствии с санитарными но</w:t>
      </w:r>
      <w:r>
        <w:rPr>
          <w:color w:val="000001"/>
        </w:rPr>
        <w:t>р</w:t>
      </w:r>
      <w:r>
        <w:rPr>
          <w:color w:val="000001"/>
        </w:rPr>
        <w:t>мами и правилами. Вывоз отходов с контейнерных площадок осуществляется ежедневно. В</w:t>
      </w:r>
      <w:r>
        <w:rPr>
          <w:color w:val="000001"/>
        </w:rPr>
        <w:t>ы</w:t>
      </w:r>
      <w:r>
        <w:rPr>
          <w:color w:val="000001"/>
        </w:rPr>
        <w:t>воз вторичных ресурсов, собранных путем раздельного сбора отходов вывозится по мере з</w:t>
      </w:r>
      <w:r>
        <w:rPr>
          <w:color w:val="000001"/>
        </w:rPr>
        <w:t>а</w:t>
      </w:r>
      <w:r>
        <w:rPr>
          <w:color w:val="000001"/>
        </w:rPr>
        <w:t>полнения контейнера, не реже одного раза в 7 дней. Уборка контейнерных площадок произв</w:t>
      </w:r>
      <w:r>
        <w:rPr>
          <w:color w:val="000001"/>
        </w:rPr>
        <w:t>о</w:t>
      </w:r>
      <w:r>
        <w:rPr>
          <w:color w:val="000001"/>
        </w:rPr>
        <w:t>дится еж</w:t>
      </w:r>
      <w:r>
        <w:rPr>
          <w:color w:val="000001"/>
        </w:rPr>
        <w:t>е</w:t>
      </w:r>
      <w:r>
        <w:rPr>
          <w:color w:val="000001"/>
        </w:rPr>
        <w:t>дневно.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3.8. Ответственность за содержание контейнерных площадок в соответствии с догов</w:t>
      </w:r>
      <w:r>
        <w:rPr>
          <w:color w:val="000001"/>
        </w:rPr>
        <w:t>о</w:t>
      </w:r>
      <w:r>
        <w:rPr>
          <w:color w:val="000001"/>
        </w:rPr>
        <w:t>рами на оказание услуг по обращению с твердыми коммунальными отходами, расположенных на пр</w:t>
      </w:r>
      <w:r>
        <w:rPr>
          <w:color w:val="000001"/>
        </w:rPr>
        <w:t>и</w:t>
      </w:r>
      <w:r>
        <w:rPr>
          <w:color w:val="000001"/>
        </w:rPr>
        <w:t>домовой территории, входящей в состав общего имущества собственников помещений в мног</w:t>
      </w:r>
      <w:r>
        <w:rPr>
          <w:color w:val="000001"/>
        </w:rPr>
        <w:t>о</w:t>
      </w:r>
      <w:r>
        <w:rPr>
          <w:color w:val="000001"/>
        </w:rPr>
        <w:t>квартирном доме, обеспечивается собственниками помещений в многоквартирном доме, лицами, привлекаемыми собственниками помещений в многоквартирном доме по договорам оказания услуг по содержанию общего имущества в таком доме.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 xml:space="preserve">Ответственность за содержание контейнерных площадок в соответствии с договорами на оказание услуг по обращению </w:t>
      </w:r>
      <w:r w:rsidRPr="00CA0BEB">
        <w:rPr>
          <w:b/>
          <w:color w:val="000001"/>
        </w:rPr>
        <w:t>с твердыми коммунальными отходами, не входящих в с</w:t>
      </w:r>
      <w:r w:rsidRPr="00CA0BEB">
        <w:rPr>
          <w:b/>
          <w:color w:val="000001"/>
        </w:rPr>
        <w:t>о</w:t>
      </w:r>
      <w:r w:rsidRPr="00CA0BEB">
        <w:rPr>
          <w:b/>
          <w:color w:val="000001"/>
        </w:rPr>
        <w:t>став общего имущества собственников помещений в многоквартирных домах, обеспеч</w:t>
      </w:r>
      <w:r w:rsidRPr="00CA0BEB">
        <w:rPr>
          <w:b/>
          <w:color w:val="000001"/>
        </w:rPr>
        <w:t>и</w:t>
      </w:r>
      <w:r w:rsidRPr="00CA0BEB">
        <w:rPr>
          <w:b/>
          <w:color w:val="000001"/>
        </w:rPr>
        <w:t>вается со</w:t>
      </w:r>
      <w:r w:rsidRPr="00CA0BEB">
        <w:rPr>
          <w:b/>
          <w:color w:val="000001"/>
        </w:rPr>
        <w:t>б</w:t>
      </w:r>
      <w:r w:rsidRPr="00CA0BEB">
        <w:rPr>
          <w:b/>
          <w:color w:val="000001"/>
        </w:rPr>
        <w:t>ственниками земельного участка, на котором расположены такие площадки и территория.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Уборку отходов, просыпавшихся при выгрузке из контейнеров в мусоровоз или загрузке бункера, производят работники организации, осуществляющей вывоз отходов.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3.9. Вывоз твердых коммунальных отходов осуществляют специализированные орган</w:t>
      </w:r>
      <w:r>
        <w:rPr>
          <w:color w:val="000001"/>
        </w:rPr>
        <w:t>и</w:t>
      </w:r>
      <w:r>
        <w:rPr>
          <w:color w:val="000001"/>
        </w:rPr>
        <w:t>зации, оказывающие данную услугу на основании заключенных договоров по сбору и тран</w:t>
      </w:r>
      <w:r>
        <w:rPr>
          <w:color w:val="000001"/>
        </w:rPr>
        <w:t>с</w:t>
      </w:r>
      <w:r>
        <w:rPr>
          <w:color w:val="000001"/>
        </w:rPr>
        <w:t>порт</w:t>
      </w:r>
      <w:r>
        <w:rPr>
          <w:color w:val="000001"/>
        </w:rPr>
        <w:t>и</w:t>
      </w:r>
      <w:r>
        <w:rPr>
          <w:color w:val="000001"/>
        </w:rPr>
        <w:t>рованию твердых коммунальных отходов.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3.10. Вывоз строительных отходов должен осуществляться по мере заполнения бункера, но не реже одного раза в 5 дней. Размещение бункера для строительных отходов допускается до момента окончания строительных работ.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3.11. Контейнеры и бункеры должны быть в технически исправном состоянии, покр</w:t>
      </w:r>
      <w:r>
        <w:rPr>
          <w:color w:val="000001"/>
        </w:rPr>
        <w:t>а</w:t>
      </w:r>
      <w:r>
        <w:rPr>
          <w:color w:val="000001"/>
        </w:rPr>
        <w:t>шены и иметь маркировку с указанием реквизитов владельца, подрядной организации, времени вывоза отходов. Контейнеры для сбора отходов должны быть оборудованы плотно закрыва</w:t>
      </w:r>
      <w:r>
        <w:rPr>
          <w:color w:val="000001"/>
        </w:rPr>
        <w:t>ю</w:t>
      </w:r>
      <w:r>
        <w:rPr>
          <w:color w:val="000001"/>
        </w:rPr>
        <w:t>щейся крышкой, а на автозаправочных станциях − запираться на замки.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Ремонт или замена урн производится в течение суток с момента обнаружения дефекта.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3.12. Уборка мест массового пребывания людей (подходы к вокзалам, территории ры</w:t>
      </w:r>
      <w:r>
        <w:rPr>
          <w:color w:val="000001"/>
        </w:rPr>
        <w:t>н</w:t>
      </w:r>
      <w:r>
        <w:rPr>
          <w:color w:val="000001"/>
        </w:rPr>
        <w:t>ков, торговые зоны и др.) производится в течение всего дня.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На вокзалах, рынках, зонах отдыха, учреждениях образования, здравоохранения и др</w:t>
      </w:r>
      <w:r>
        <w:rPr>
          <w:color w:val="000001"/>
        </w:rPr>
        <w:t>у</w:t>
      </w:r>
      <w:r>
        <w:rPr>
          <w:color w:val="000001"/>
        </w:rPr>
        <w:t>гих местах массового посещения, на улицах, у каждого подъезда жилых домов, на остановках пасс</w:t>
      </w:r>
      <w:r>
        <w:rPr>
          <w:color w:val="000001"/>
        </w:rPr>
        <w:t>а</w:t>
      </w:r>
      <w:r>
        <w:rPr>
          <w:color w:val="000001"/>
        </w:rPr>
        <w:t xml:space="preserve">жирского транспорта, у входа в торговые объекты должны быть установлены урны.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Покраска урн осуществляется собственником (владельцем) или организацией, осущес</w:t>
      </w:r>
      <w:r>
        <w:rPr>
          <w:color w:val="000001"/>
        </w:rPr>
        <w:t>т</w:t>
      </w:r>
      <w:r>
        <w:rPr>
          <w:color w:val="000001"/>
        </w:rPr>
        <w:t>вляющей эксплуатацию, а также по мере необходимости.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 Организация и проведение уборочных работ в зимнее время.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3.13.1. Период зимней уборки − с 16 октября по 15 апреля. В случае значительного о</w:t>
      </w:r>
      <w:r>
        <w:rPr>
          <w:color w:val="000001"/>
        </w:rPr>
        <w:t>т</w:t>
      </w:r>
      <w:r>
        <w:rPr>
          <w:color w:val="000001"/>
        </w:rPr>
        <w:t>клонения от средних климатических особенностей текущей зимы сроки начала и окончания зимней уборки могут изменяться по решению администрации муниципального образования «Чердакли</w:t>
      </w:r>
      <w:r>
        <w:rPr>
          <w:color w:val="000001"/>
        </w:rPr>
        <w:t>н</w:t>
      </w:r>
      <w:r>
        <w:rPr>
          <w:color w:val="000001"/>
        </w:rPr>
        <w:t>ский район» Ульяновской области.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3.13.2. В период зимней уборки дорожки и площадки парков, скверов должны быть у</w:t>
      </w:r>
      <w:r>
        <w:rPr>
          <w:color w:val="000001"/>
        </w:rPr>
        <w:t>б</w:t>
      </w:r>
      <w:r>
        <w:rPr>
          <w:color w:val="000001"/>
        </w:rPr>
        <w:t>раны от снега и в случае гололеда обработаны противогололедными средствами. Детские, спорти</w:t>
      </w:r>
      <w:r>
        <w:rPr>
          <w:color w:val="000001"/>
        </w:rPr>
        <w:t>в</w:t>
      </w:r>
      <w:r>
        <w:rPr>
          <w:color w:val="000001"/>
        </w:rPr>
        <w:t>ные площадки, МАФ и уличная мебель, а также пространство вокруг них, подходы к ним дол</w:t>
      </w:r>
      <w:r>
        <w:rPr>
          <w:color w:val="000001"/>
        </w:rPr>
        <w:t>ж</w:t>
      </w:r>
      <w:r>
        <w:rPr>
          <w:color w:val="000001"/>
        </w:rPr>
        <w:t>ны быть очищены от снега и наледи.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3.13.3. При уборке дорожек в парках, лесопарках, садах, скверах и других зеленых зонах допускается временное складирование снега, не содержащего химических реагентов, на зар</w:t>
      </w:r>
      <w:r>
        <w:rPr>
          <w:color w:val="000001"/>
        </w:rPr>
        <w:t>а</w:t>
      </w:r>
      <w:r>
        <w:rPr>
          <w:color w:val="000001"/>
        </w:rPr>
        <w:lastRenderedPageBreak/>
        <w:t>нее подготовленные для этих целей площадки при условии сохранности зеленых насаждений и обе</w:t>
      </w:r>
      <w:r>
        <w:rPr>
          <w:color w:val="000001"/>
        </w:rPr>
        <w:t>с</w:t>
      </w:r>
      <w:r>
        <w:rPr>
          <w:color w:val="000001"/>
        </w:rPr>
        <w:t>печения оттока талых вод.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3.13.4. Обязанность по уборке и вывозу снега из лотков проезжей части возлагается на о</w:t>
      </w:r>
      <w:r>
        <w:rPr>
          <w:color w:val="000001"/>
        </w:rPr>
        <w:t>р</w:t>
      </w:r>
      <w:r>
        <w:rPr>
          <w:color w:val="000001"/>
        </w:rPr>
        <w:t>ганизации, осуществляющие уборку проезжей части данной улицы или проезда.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3.13.5. Запрещается выдвигать или перемещать на проезжую часть улиц и проездов снег, счищаемый с внутриквартальных, дворовых территорий, территорий, находящихся в собстве</w:t>
      </w:r>
      <w:r>
        <w:rPr>
          <w:color w:val="000001"/>
        </w:rPr>
        <w:t>н</w:t>
      </w:r>
      <w:r>
        <w:rPr>
          <w:color w:val="000001"/>
        </w:rPr>
        <w:t>ности (владении) третьих лиц.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3.13.6. К первоочередным мероприятиям зимней уборки улиц и дорог относятся: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обработка проезжей части дорог противогололедными средствами;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сгребание и подметание снега;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формирование снежного вала для последующего вывоза;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выполнение разрывов в валах снега на перекрестках, у остановок общественного пассажи</w:t>
      </w:r>
      <w:r>
        <w:rPr>
          <w:color w:val="000001"/>
        </w:rPr>
        <w:t>р</w:t>
      </w:r>
      <w:r>
        <w:rPr>
          <w:color w:val="000001"/>
        </w:rPr>
        <w:t>ского транспорта, подъездов к административным и общественным зданиям и т.п.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3.13.7. К мероприятиям зимней уборки улиц и дорог второй очереди относятся: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удаление снега (вывоз);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зачистка дорожных лотков после удаления снега с проезжей части;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скалывание льда и уборка снежно-ледяных образований.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 xml:space="preserve">3.13.8. Уборка снега должна начинаться не позднее чем через 2 — 3 часа после начала снегопада и продолжать по мере необходимости в течение дня.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 xml:space="preserve">Снег с тротуаров и посадочных площадок остановок транспорта общего пользования сдвигают в тот же вал, что и снег, сметенный с проезжей части улиц.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Уборка тротуаров, посадочных площадок транспорта общего пользования и снега, сброшенного с крыш, необходимо завершить до начала удаления снега, собранного с проезжей части.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Обработка проезжей части дорог противогололёдными средствами должна производи</w:t>
      </w:r>
      <w:r>
        <w:rPr>
          <w:color w:val="000001"/>
        </w:rPr>
        <w:t>т</w:t>
      </w:r>
      <w:r>
        <w:rPr>
          <w:color w:val="000001"/>
        </w:rPr>
        <w:t>ся в соответствии с Методическими рекомендациями по защите и очистке автомобильных д</w:t>
      </w:r>
      <w:r>
        <w:rPr>
          <w:color w:val="000001"/>
        </w:rPr>
        <w:t>о</w:t>
      </w:r>
      <w:r>
        <w:rPr>
          <w:color w:val="000001"/>
        </w:rPr>
        <w:t>рог от снега, утверждёнными распоряжением Федерального дорожного агентства Министерс</w:t>
      </w:r>
      <w:r>
        <w:rPr>
          <w:color w:val="000001"/>
        </w:rPr>
        <w:t>т</w:t>
      </w:r>
      <w:r>
        <w:rPr>
          <w:color w:val="000001"/>
        </w:rPr>
        <w:t>ва тран</w:t>
      </w:r>
      <w:r>
        <w:rPr>
          <w:color w:val="000001"/>
        </w:rPr>
        <w:t>с</w:t>
      </w:r>
      <w:r>
        <w:rPr>
          <w:color w:val="000001"/>
        </w:rPr>
        <w:t>порта Российской Федерации от 01.02.2008 № 44-Р «Об издании и применении ОДН «Методич</w:t>
      </w:r>
      <w:r>
        <w:rPr>
          <w:color w:val="000001"/>
        </w:rPr>
        <w:t>е</w:t>
      </w:r>
      <w:r>
        <w:rPr>
          <w:color w:val="000001"/>
        </w:rPr>
        <w:t xml:space="preserve">ские рекомендации по защите и очистке автомобильных дорог от снега».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3.13.9. С началом снегопада в первую очередь противогололедными средствами обраб</w:t>
      </w:r>
      <w:r>
        <w:rPr>
          <w:color w:val="000001"/>
        </w:rPr>
        <w:t>а</w:t>
      </w:r>
      <w:r>
        <w:rPr>
          <w:color w:val="000001"/>
        </w:rPr>
        <w:t>тываются наиболее опасные для движения транспорта участки улиц − крутые спуски, повороты и подъемы, тормозные площадки на перекрестках улиц и остановках общественного пассажи</w:t>
      </w:r>
      <w:r>
        <w:rPr>
          <w:color w:val="000001"/>
        </w:rPr>
        <w:t>р</w:t>
      </w:r>
      <w:r>
        <w:rPr>
          <w:color w:val="000001"/>
        </w:rPr>
        <w:t>ского транспорта, перроны и площади железнодорожных вокзалов и иные места массового преб</w:t>
      </w:r>
      <w:r>
        <w:rPr>
          <w:color w:val="000001"/>
        </w:rPr>
        <w:t>ы</w:t>
      </w:r>
      <w:r>
        <w:rPr>
          <w:color w:val="000001"/>
        </w:rPr>
        <w:t>вания граждан.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3.13.10.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</w:t>
      </w:r>
      <w:r>
        <w:rPr>
          <w:color w:val="000001"/>
        </w:rPr>
        <w:t>и</w:t>
      </w:r>
      <w:r>
        <w:rPr>
          <w:color w:val="000001"/>
        </w:rPr>
        <w:t>ем противогололедными средствами.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3.13.11. Снег, счищаемый с проезжей части дорог, улиц и проездов, сдвигается на об</w:t>
      </w:r>
      <w:r>
        <w:rPr>
          <w:color w:val="000001"/>
        </w:rPr>
        <w:t>о</w:t>
      </w:r>
      <w:r>
        <w:rPr>
          <w:color w:val="000001"/>
        </w:rPr>
        <w:t>чины дорог для временного складирования снежной массы в виде снежных валов, а с подъе</w:t>
      </w:r>
      <w:r>
        <w:rPr>
          <w:color w:val="000001"/>
        </w:rPr>
        <w:t>з</w:t>
      </w:r>
      <w:r>
        <w:rPr>
          <w:color w:val="000001"/>
        </w:rPr>
        <w:t>дов и подходов к зданиям, лестничных сходов − в места, не мешающие проходу пешеходов и проезду транспорта.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3.13.12. В снежных валах на остановках общественного пассажирского транспорта и в м</w:t>
      </w:r>
      <w:r>
        <w:rPr>
          <w:color w:val="000001"/>
        </w:rPr>
        <w:t>е</w:t>
      </w:r>
      <w:r>
        <w:rPr>
          <w:color w:val="000001"/>
        </w:rPr>
        <w:t>стах наземных пешеходных переходов должны быть сделаны разрывы шириной: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 остановках общественного пассажирского транспорта − на длину остановки;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 переходах, имеющих разметку, − на ширину разметки;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 переходах, не имеющих разметку, − не менее 5 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Формирование снежных валов не допускается: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 пересечениях всех дорог и улиц в одном уровне и вблизи железнодорожных переездов в зоне треугольника видимости;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ближе 5 метров от пешеходного перехода;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ближе 20 метров от остановочного пункта общественного транспорта;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на тротуарах.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3.13.13. Снегоуборочные работы на тротуарах, пешеходных дорожках и посадочных площадках общественного пассажирского транспорта начинаются сразу по окончании снегоп</w:t>
      </w:r>
      <w:r>
        <w:rPr>
          <w:color w:val="000001"/>
        </w:rPr>
        <w:t>а</w:t>
      </w:r>
      <w:r>
        <w:rPr>
          <w:color w:val="000001"/>
        </w:rPr>
        <w:t>да. При длительных снегопадах циклы снегоочистки и обработки противогололедными средс</w:t>
      </w:r>
      <w:r>
        <w:rPr>
          <w:color w:val="000001"/>
        </w:rPr>
        <w:t>т</w:t>
      </w:r>
      <w:r>
        <w:rPr>
          <w:color w:val="000001"/>
        </w:rPr>
        <w:t>вами должны повторяться, обеспечивая безопасность для пешеходов.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3.13.14. Тротуары и лестничные сходы должны быть очищены на всю ширину от свеж</w:t>
      </w:r>
      <w:r>
        <w:rPr>
          <w:color w:val="000001"/>
        </w:rPr>
        <w:t>е</w:t>
      </w:r>
      <w:r>
        <w:rPr>
          <w:color w:val="000001"/>
        </w:rPr>
        <w:t>выпавшего или уплотненного снега (снежно-ледяных образований).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В период снегопада тротуары и лестничные сходы, площадки и ступеньки при входе в здания (гостиницы, театры, вокзалы и другие места общественного пользования) должны обр</w:t>
      </w:r>
      <w:r>
        <w:rPr>
          <w:color w:val="000001"/>
        </w:rPr>
        <w:t>а</w:t>
      </w:r>
      <w:r>
        <w:rPr>
          <w:color w:val="000001"/>
        </w:rPr>
        <w:t>батываться противогололедными материалами и расчищаться для движения пешеходов.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3.13.15. При оповещении о гололеде или возможности его возникновения в первую оч</w:t>
      </w:r>
      <w:r>
        <w:rPr>
          <w:color w:val="000001"/>
        </w:rPr>
        <w:t>е</w:t>
      </w:r>
      <w:r>
        <w:rPr>
          <w:color w:val="000001"/>
        </w:rPr>
        <w:t>редь обрабатываются противогололедными материалами лестничные сходы, а затем и троту</w:t>
      </w:r>
      <w:r>
        <w:rPr>
          <w:color w:val="000001"/>
        </w:rPr>
        <w:t>а</w:t>
      </w:r>
      <w:r>
        <w:rPr>
          <w:color w:val="000001"/>
        </w:rPr>
        <w:t>ры в полосе движения пешеходов.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3.13.16. Внутридворовые проезды, контейнерные площадки, за исключением конте</w:t>
      </w:r>
      <w:r>
        <w:rPr>
          <w:color w:val="000001"/>
        </w:rPr>
        <w:t>й</w:t>
      </w:r>
      <w:r>
        <w:rPr>
          <w:color w:val="000001"/>
        </w:rPr>
        <w:t>нерных площадок, расположенных на дорогах общего пользования, подъездные пути к ним, тротуары и другие пешеходные зоны, имеющие усовершенствованное покрытие (асфальт, б</w:t>
      </w:r>
      <w:r>
        <w:rPr>
          <w:color w:val="000001"/>
        </w:rPr>
        <w:t>е</w:t>
      </w:r>
      <w:r>
        <w:rPr>
          <w:color w:val="000001"/>
        </w:rPr>
        <w:t xml:space="preserve">тон), должны быть очищены от снега и наледи до твердого покрытия.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3.13.19. Снег, счищаемый с дворовых территорий и внутриквартальных проездов, ра</w:t>
      </w:r>
      <w:r>
        <w:rPr>
          <w:color w:val="000001"/>
        </w:rPr>
        <w:t>з</w:t>
      </w:r>
      <w:r>
        <w:rPr>
          <w:color w:val="000001"/>
        </w:rPr>
        <w:t>решается складировать на территориях дворов в местах, не препятствующих свободному пр</w:t>
      </w:r>
      <w:r>
        <w:rPr>
          <w:color w:val="000001"/>
        </w:rPr>
        <w:t>о</w:t>
      </w:r>
      <w:r>
        <w:rPr>
          <w:color w:val="000001"/>
        </w:rPr>
        <w:t>езду автотранспорта и движению пешеходов. Не допускается повреждение зеленых насажд</w:t>
      </w:r>
      <w:r>
        <w:rPr>
          <w:color w:val="000001"/>
        </w:rPr>
        <w:t>е</w:t>
      </w:r>
      <w:r>
        <w:rPr>
          <w:color w:val="000001"/>
        </w:rPr>
        <w:t>ний при складировании снега.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3.13.20. В зимнее время собственниками и арендаторами зданий должна быть организ</w:t>
      </w:r>
      <w:r>
        <w:rPr>
          <w:color w:val="000001"/>
        </w:rPr>
        <w:t>о</w:t>
      </w:r>
      <w:r>
        <w:rPr>
          <w:color w:val="000001"/>
        </w:rPr>
        <w:t>вана своевременная очистка кровель зданий от снега, наледи и сосулек.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С момента обнаружения скопления снега, наледеобразований (сосулек) на крышах зд</w:t>
      </w:r>
      <w:r>
        <w:rPr>
          <w:color w:val="000001"/>
        </w:rPr>
        <w:t>а</w:t>
      </w:r>
      <w:r>
        <w:rPr>
          <w:color w:val="000001"/>
        </w:rPr>
        <w:t>ний до принятия мер по их очистке опасное место должно быть огорожено. Работы по очистке крыш (кровель) должны быть выполнены в возможно короткие сроки с момента обнаружения скопл</w:t>
      </w:r>
      <w:r>
        <w:rPr>
          <w:color w:val="000001"/>
        </w:rPr>
        <w:t>е</w:t>
      </w:r>
      <w:r>
        <w:rPr>
          <w:color w:val="000001"/>
        </w:rPr>
        <w:t>ния снега, наледеобразований (сосулек) на крышах (кровлях) зданий.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Сброшенный с кровель зданий снег (наледь) убирается в специально отведенные места для последующего вывоза.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Запрещается сбрасывать снег, лед и отходы в воронки водосточных труб.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При сбрасывании снега с крыш должны быть приняты меры, обеспечивающие полную с</w:t>
      </w:r>
      <w:r>
        <w:rPr>
          <w:color w:val="000001"/>
        </w:rPr>
        <w:t>о</w:t>
      </w:r>
      <w:r>
        <w:rPr>
          <w:color w:val="000001"/>
        </w:rPr>
        <w:t>хранность деревьев, кустарников, воздушных линий уличного электроосвещения, растяжек, р</w:t>
      </w:r>
      <w:r>
        <w:rPr>
          <w:color w:val="000001"/>
        </w:rPr>
        <w:t>е</w:t>
      </w:r>
      <w:r>
        <w:rPr>
          <w:color w:val="000001"/>
        </w:rPr>
        <w:t>кламных и информационных конструкций, светофорных объектов, дорожных знаков и др.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Крыши с наружным водоотводом необходимо периодически очищать от снега, не д</w:t>
      </w:r>
      <w:r>
        <w:rPr>
          <w:color w:val="000001"/>
        </w:rPr>
        <w:t>о</w:t>
      </w:r>
      <w:r>
        <w:rPr>
          <w:color w:val="000001"/>
        </w:rPr>
        <w:t>пуская его накопления более 30 см.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3.14. Организация и проведение уборочных работ в летнее время.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3.14.1. Период летней уборки − с 16 апреля по 15 октября. В зависимости от погодных условий, указанный период может быть сокращён или продлен по решению администрации муниципального образования «</w:t>
      </w:r>
      <w:r w:rsidR="003320B7">
        <w:rPr>
          <w:color w:val="000001"/>
        </w:rPr>
        <w:t>Николочеремшанское сельское поселение» Мелекесского ра</w:t>
      </w:r>
      <w:r w:rsidR="003320B7">
        <w:rPr>
          <w:color w:val="000001"/>
        </w:rPr>
        <w:t>й</w:t>
      </w:r>
      <w:r w:rsidR="003320B7">
        <w:rPr>
          <w:color w:val="000001"/>
        </w:rPr>
        <w:t>она</w:t>
      </w:r>
      <w:r>
        <w:rPr>
          <w:color w:val="000001"/>
        </w:rPr>
        <w:t xml:space="preserve"> Ульяновской области. 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3.14.2. Подметание улично-дорожной сети, площадей, мест отдыха, дворовых террит</w:t>
      </w:r>
      <w:r>
        <w:rPr>
          <w:color w:val="000001"/>
        </w:rPr>
        <w:t>о</w:t>
      </w:r>
      <w:r>
        <w:rPr>
          <w:color w:val="000001"/>
        </w:rPr>
        <w:t>рий, внутридворовых проездов, тротуаров от смета, пыли и мелкого мусора, их мойка осущес</w:t>
      </w:r>
      <w:r>
        <w:rPr>
          <w:color w:val="000001"/>
        </w:rPr>
        <w:t>т</w:t>
      </w:r>
      <w:r>
        <w:rPr>
          <w:color w:val="000001"/>
        </w:rPr>
        <w:t>вляются лицами, ответственными за содержание объектов. Чистота на территории должна по</w:t>
      </w:r>
      <w:r>
        <w:rPr>
          <w:color w:val="000001"/>
        </w:rPr>
        <w:t>д</w:t>
      </w:r>
      <w:r>
        <w:rPr>
          <w:color w:val="000001"/>
        </w:rPr>
        <w:t>держ</w:t>
      </w:r>
      <w:r>
        <w:rPr>
          <w:color w:val="000001"/>
        </w:rPr>
        <w:t>и</w:t>
      </w:r>
      <w:r>
        <w:rPr>
          <w:color w:val="000001"/>
        </w:rPr>
        <w:t>ваться в течение дня.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3.14.4. В период листопада производится сгребание и вывоз опавших листьев с прое</w:t>
      </w:r>
      <w:r>
        <w:rPr>
          <w:color w:val="000001"/>
        </w:rPr>
        <w:t>з</w:t>
      </w:r>
      <w:r>
        <w:rPr>
          <w:color w:val="000001"/>
        </w:rPr>
        <w:t>жей части дорог и дворовых территорий.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3.14.5. Высота травяного покрова на газонах, во дворовых территориях, а также в полосе отвода автомобильных и железных дорог, на разделительных полосах автомобильных дорог не должна превышать 20 см.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3.14.6. Подметание дворовых территорий, внутридворовых проездов и тротуаров от п</w:t>
      </w:r>
      <w:r>
        <w:rPr>
          <w:color w:val="000001"/>
        </w:rPr>
        <w:t>ы</w:t>
      </w:r>
      <w:r>
        <w:rPr>
          <w:color w:val="000001"/>
        </w:rPr>
        <w:t>ли и отходов осуществляется механизированным способом или вручную. Чистота на террит</w:t>
      </w:r>
      <w:r>
        <w:rPr>
          <w:color w:val="000001"/>
        </w:rPr>
        <w:t>о</w:t>
      </w:r>
      <w:r>
        <w:rPr>
          <w:color w:val="000001"/>
        </w:rPr>
        <w:t>рии поселения должна поддерживаться в течение рабочего дня.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ab/>
        <w:t>3.15. При выполнении работ по содержанию объектов и элементов благоустройства их собственники и иные правообладатели, а также лица, их эксплуатирующие, кроме видов работ, указанных в разделе 3 Правил, обязаны выполнять иные виды работ, предусмотренные треб</w:t>
      </w:r>
      <w:r>
        <w:rPr>
          <w:color w:val="000001"/>
        </w:rPr>
        <w:t>о</w:t>
      </w:r>
      <w:r>
        <w:rPr>
          <w:color w:val="000001"/>
        </w:rPr>
        <w:t>ваниями к объектам, элементам благоустройства и их содержанию, установленными Правил</w:t>
      </w:r>
      <w:r>
        <w:rPr>
          <w:color w:val="000001"/>
        </w:rPr>
        <w:t>а</w:t>
      </w:r>
      <w:r>
        <w:rPr>
          <w:color w:val="000001"/>
        </w:rPr>
        <w:t>ми.</w:t>
      </w:r>
    </w:p>
    <w:p w:rsidR="007C0F91" w:rsidRDefault="007C0F91" w:rsidP="00EC582D">
      <w:pPr>
        <w:shd w:val="clear" w:color="auto" w:fill="FFFFFF"/>
        <w:jc w:val="both"/>
        <w:rPr>
          <w:color w:val="000001"/>
        </w:rPr>
      </w:pPr>
    </w:p>
    <w:p w:rsidR="007C0F91" w:rsidRDefault="007C0F91" w:rsidP="00EC582D">
      <w:pPr>
        <w:shd w:val="clear" w:color="auto" w:fill="FFFFFF"/>
        <w:jc w:val="center"/>
      </w:pPr>
      <w:r>
        <w:rPr>
          <w:color w:val="000001"/>
        </w:rPr>
        <w:tab/>
      </w:r>
      <w:r>
        <w:rPr>
          <w:b/>
          <w:bCs/>
          <w:color w:val="000001"/>
        </w:rPr>
        <w:t>4. Участие собственников (правообладателей) зданий (помещений в них) и соор</w:t>
      </w:r>
      <w:r>
        <w:rPr>
          <w:b/>
          <w:bCs/>
          <w:color w:val="000001"/>
        </w:rPr>
        <w:t>у</w:t>
      </w:r>
      <w:r>
        <w:rPr>
          <w:b/>
          <w:bCs/>
          <w:color w:val="000001"/>
        </w:rPr>
        <w:t>жений в благоустройстве прилегающих территорий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4.1. Собственники (правообладатели) зданий (помещений в них) и сооружений участв</w:t>
      </w:r>
      <w:r>
        <w:rPr>
          <w:color w:val="000001"/>
        </w:rPr>
        <w:t>у</w:t>
      </w:r>
      <w:r>
        <w:rPr>
          <w:color w:val="000001"/>
        </w:rPr>
        <w:t>ют в благоустройстве прилегающих территорий в порядке, установленном Правилами и иными нормативными правовыми актами, регулирующими вопросы благоустройства, содержания террит</w:t>
      </w:r>
      <w:r>
        <w:rPr>
          <w:color w:val="000001"/>
        </w:rPr>
        <w:t>о</w:t>
      </w:r>
      <w:r>
        <w:rPr>
          <w:color w:val="000001"/>
        </w:rPr>
        <w:t>рий.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4.2. Ответственными за благоустройство прилегающих территорий к зданиям (помещ</w:t>
      </w:r>
      <w:r>
        <w:rPr>
          <w:color w:val="000001"/>
        </w:rPr>
        <w:t>е</w:t>
      </w:r>
      <w:r>
        <w:rPr>
          <w:color w:val="000001"/>
        </w:rPr>
        <w:t>ниям в них) и сооружениям являются собственники, владельцы и (или) пользователи.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4.3. На придомовых (прилегающих) территориях многоквартирных домов, входящих в состав общего имущества собственников помещений в многоквартирном доме, ответственн</w:t>
      </w:r>
      <w:r>
        <w:rPr>
          <w:color w:val="000001"/>
        </w:rPr>
        <w:t>ы</w:t>
      </w:r>
      <w:r>
        <w:rPr>
          <w:color w:val="000001"/>
        </w:rPr>
        <w:t>ми за благоустройство прилегающей территории в пределах земельного участка являются: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организации, осуществляющие управление многоквартирными домами;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товарищества собственников жилья или кооперативы (жилищные или иные специализир</w:t>
      </w:r>
      <w:r>
        <w:rPr>
          <w:color w:val="000001"/>
        </w:rPr>
        <w:t>о</w:t>
      </w:r>
      <w:r>
        <w:rPr>
          <w:color w:val="000001"/>
        </w:rPr>
        <w:t>ванные потребительские кооперативы), осуществляющие управление многоквартирными д</w:t>
      </w:r>
      <w:r>
        <w:rPr>
          <w:color w:val="000001"/>
        </w:rPr>
        <w:t>о</w:t>
      </w:r>
      <w:r>
        <w:rPr>
          <w:color w:val="000001"/>
        </w:rPr>
        <w:t>мами;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собственники помещений, если они избрали непосредственную форму управления мног</w:t>
      </w:r>
      <w:r>
        <w:rPr>
          <w:color w:val="000001"/>
        </w:rPr>
        <w:t>о</w:t>
      </w:r>
      <w:r>
        <w:rPr>
          <w:color w:val="000001"/>
        </w:rPr>
        <w:t>квартирным домом и если иное не установлено договором.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На придомовых (прилегающих) территориях многоквартирных домов, не входящих в состав общего имущества собственников помещений в многоквартирном доме, ответственн</w:t>
      </w:r>
      <w:r>
        <w:rPr>
          <w:color w:val="000001"/>
        </w:rPr>
        <w:t>ы</w:t>
      </w:r>
      <w:r>
        <w:rPr>
          <w:color w:val="000001"/>
        </w:rPr>
        <w:t>ми за благоустройство прилегающей территории являются собственники земельного участка, в случае если собственность на земельный участок не разграничена – муниципальное казенное учреждение «</w:t>
      </w:r>
      <w:r w:rsidR="003320B7">
        <w:rPr>
          <w:color w:val="000001"/>
        </w:rPr>
        <w:t>Техническое обслуживание муниципального образования «Николочеремшанское сельское поселение» Мелекесского района Ульяновской области</w:t>
      </w:r>
      <w:r>
        <w:rPr>
          <w:color w:val="000001"/>
        </w:rPr>
        <w:t>».</w:t>
      </w:r>
    </w:p>
    <w:p w:rsidR="007C0F91" w:rsidRDefault="007C0F91" w:rsidP="00EC582D">
      <w:pPr>
        <w:shd w:val="clear" w:color="auto" w:fill="FFFFFF"/>
        <w:jc w:val="center"/>
        <w:rPr>
          <w:color w:val="000001"/>
        </w:rPr>
      </w:pPr>
    </w:p>
    <w:p w:rsidR="007C0F91" w:rsidRDefault="007C0F91" w:rsidP="00EC582D">
      <w:pPr>
        <w:shd w:val="clear" w:color="auto" w:fill="FFFFFF"/>
        <w:jc w:val="center"/>
      </w:pPr>
      <w:r>
        <w:rPr>
          <w:b/>
          <w:bCs/>
          <w:color w:val="000001"/>
        </w:rPr>
        <w:t>5. Общественное участие в принятии решений и реализации проектов комплексного бл</w:t>
      </w:r>
      <w:r>
        <w:rPr>
          <w:b/>
          <w:bCs/>
          <w:color w:val="000001"/>
        </w:rPr>
        <w:t>а</w:t>
      </w:r>
      <w:r>
        <w:rPr>
          <w:b/>
          <w:bCs/>
          <w:color w:val="000001"/>
        </w:rPr>
        <w:t>гоустройства и развития территории поселения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5.1. В целях обеспечения широкого участия всех заинтересованных лиц в принятии р</w:t>
      </w:r>
      <w:r>
        <w:rPr>
          <w:color w:val="000001"/>
        </w:rPr>
        <w:t>е</w:t>
      </w:r>
      <w:r>
        <w:rPr>
          <w:color w:val="000001"/>
        </w:rPr>
        <w:t>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пожеланий, профессиональной экспе</w:t>
      </w:r>
      <w:r>
        <w:rPr>
          <w:color w:val="000001"/>
        </w:rPr>
        <w:t>р</w:t>
      </w:r>
      <w:r>
        <w:rPr>
          <w:color w:val="000001"/>
        </w:rPr>
        <w:t>тизы проводятся следующие процедуры: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максимизация общественного участия на этапе выявления общественного запроса, формул</w:t>
      </w:r>
      <w:r>
        <w:rPr>
          <w:color w:val="000001"/>
        </w:rPr>
        <w:t>и</w:t>
      </w:r>
      <w:r>
        <w:rPr>
          <w:color w:val="000001"/>
        </w:rPr>
        <w:t>ровки движущих ценностей и определения целей рассматриваемого проекта (первый этап);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совмещение общественного участия и профессиональной экспертизы в выработке альтерн</w:t>
      </w:r>
      <w:r>
        <w:rPr>
          <w:color w:val="000001"/>
        </w:rPr>
        <w:t>а</w:t>
      </w:r>
      <w:r>
        <w:rPr>
          <w:color w:val="000001"/>
        </w:rPr>
        <w:t>тивных концепций решения задачи, в том числе с использованием механизма проектных сем</w:t>
      </w:r>
      <w:r>
        <w:rPr>
          <w:color w:val="000001"/>
        </w:rPr>
        <w:t>и</w:t>
      </w:r>
      <w:r>
        <w:rPr>
          <w:color w:val="000001"/>
        </w:rPr>
        <w:t>наров и открытых конкурсов (второй этап);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рассмотрение созданных вариантов с вовлечением всех заинтересованных лиц, имеющих о</w:t>
      </w:r>
      <w:r>
        <w:rPr>
          <w:color w:val="000001"/>
        </w:rPr>
        <w:t>т</w:t>
      </w:r>
      <w:r>
        <w:rPr>
          <w:color w:val="000001"/>
        </w:rPr>
        <w:t>ношение к данной территории и данному вопросу (третий этап);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передача выбранной концепции на доработку специалистам и рассмотрение финального р</w:t>
      </w:r>
      <w:r>
        <w:rPr>
          <w:color w:val="000001"/>
        </w:rPr>
        <w:t>е</w:t>
      </w:r>
      <w:r>
        <w:rPr>
          <w:color w:val="000001"/>
        </w:rPr>
        <w:t>шения, в том числе усиление его эффективности и привлекательности с участием всех заинт</w:t>
      </w:r>
      <w:r>
        <w:rPr>
          <w:color w:val="000001"/>
        </w:rPr>
        <w:t>е</w:t>
      </w:r>
      <w:r>
        <w:rPr>
          <w:color w:val="000001"/>
        </w:rPr>
        <w:t>рес</w:t>
      </w:r>
      <w:r>
        <w:rPr>
          <w:color w:val="000001"/>
        </w:rPr>
        <w:t>о</w:t>
      </w:r>
      <w:r>
        <w:rPr>
          <w:color w:val="000001"/>
        </w:rPr>
        <w:t>ванных лиц (четвертый этап).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5.2. Для осуществления участия граждан и иных заинтересованных лиц в процессе пр</w:t>
      </w:r>
      <w:r>
        <w:rPr>
          <w:color w:val="000001"/>
        </w:rPr>
        <w:t>и</w:t>
      </w:r>
      <w:r>
        <w:rPr>
          <w:color w:val="000001"/>
        </w:rPr>
        <w:t>нятия решений и реализации проектов комплексного благоустройства используются следу</w:t>
      </w:r>
      <w:r>
        <w:rPr>
          <w:color w:val="000001"/>
        </w:rPr>
        <w:t>ю</w:t>
      </w:r>
      <w:r>
        <w:rPr>
          <w:color w:val="000001"/>
        </w:rPr>
        <w:t>щие формы: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совместное определение целей и задач по развитию территории, инвентаризация проблем и п</w:t>
      </w:r>
      <w:r>
        <w:rPr>
          <w:color w:val="000001"/>
        </w:rPr>
        <w:t>о</w:t>
      </w:r>
      <w:r>
        <w:rPr>
          <w:color w:val="000001"/>
        </w:rPr>
        <w:t>тенциалов среды;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lastRenderedPageBreak/>
        <w:t>- определение основных видов активностей, функциональных зон общественных пространств, под которыми понимаются части территории муниципальных образований, для которых опр</w:t>
      </w:r>
      <w:r>
        <w:rPr>
          <w:color w:val="000001"/>
        </w:rPr>
        <w:t>е</w:t>
      </w:r>
      <w:r>
        <w:rPr>
          <w:color w:val="000001"/>
        </w:rPr>
        <w:t>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консультации в выборе озеленения, освещения и типов покрытий;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</w:t>
      </w:r>
      <w:r>
        <w:rPr>
          <w:color w:val="000001"/>
        </w:rPr>
        <w:t>о</w:t>
      </w:r>
      <w:r>
        <w:rPr>
          <w:color w:val="000001"/>
        </w:rPr>
        <w:t>чей группы, общественного совета проекта, либо наблюдательного совета проекта);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</w:t>
      </w:r>
      <w:r>
        <w:rPr>
          <w:color w:val="000001"/>
        </w:rPr>
        <w:t>а</w:t>
      </w:r>
      <w:r>
        <w:rPr>
          <w:color w:val="000001"/>
        </w:rPr>
        <w:t>ции террит</w:t>
      </w:r>
      <w:r>
        <w:rPr>
          <w:color w:val="000001"/>
        </w:rPr>
        <w:t>о</w:t>
      </w:r>
      <w:r>
        <w:rPr>
          <w:color w:val="000001"/>
        </w:rPr>
        <w:t>рии).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При реализации проектов осуществляется информирование общественности о план</w:t>
      </w:r>
      <w:r>
        <w:rPr>
          <w:color w:val="000001"/>
        </w:rPr>
        <w:t>и</w:t>
      </w:r>
      <w:r>
        <w:rPr>
          <w:color w:val="000001"/>
        </w:rPr>
        <w:t>рующихся изменениях и возможности участия в этом процессе путем: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работы со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вывешивания афиш и объявлений на информационных досках в подъездах жилых домов, ра</w:t>
      </w:r>
      <w:r>
        <w:rPr>
          <w:color w:val="000001"/>
        </w:rPr>
        <w:t>с</w:t>
      </w:r>
      <w:r>
        <w:rPr>
          <w:color w:val="000001"/>
        </w:rPr>
        <w:t>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</w:t>
      </w:r>
      <w:r>
        <w:rPr>
          <w:color w:val="000001"/>
        </w:rPr>
        <w:t>о</w:t>
      </w:r>
      <w:r>
        <w:rPr>
          <w:color w:val="000001"/>
        </w:rPr>
        <w:t>сещаемых местах (общественные и торгово-развлекательные центры, знаковые места и пл</w:t>
      </w:r>
      <w:r>
        <w:rPr>
          <w:color w:val="000001"/>
        </w:rPr>
        <w:t>о</w:t>
      </w:r>
      <w:r>
        <w:rPr>
          <w:color w:val="000001"/>
        </w:rPr>
        <w:t>щадки), в холлах значимых и социальных инфраструктурных объектов, расположенных по с</w:t>
      </w:r>
      <w:r>
        <w:rPr>
          <w:color w:val="000001"/>
        </w:rPr>
        <w:t>о</w:t>
      </w:r>
      <w:r>
        <w:rPr>
          <w:color w:val="000001"/>
        </w:rPr>
        <w:t>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</w:t>
      </w:r>
      <w:r>
        <w:rPr>
          <w:color w:val="000001"/>
        </w:rPr>
        <w:t>и</w:t>
      </w:r>
      <w:r>
        <w:rPr>
          <w:color w:val="000001"/>
        </w:rPr>
        <w:t>альных информационных стендах);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информирования местных жителей через школы и детские сады, в том числе школьные пр</w:t>
      </w:r>
      <w:r>
        <w:rPr>
          <w:color w:val="000001"/>
        </w:rPr>
        <w:t>о</w:t>
      </w:r>
      <w:r>
        <w:rPr>
          <w:color w:val="000001"/>
        </w:rPr>
        <w:t>екты: организация конкурса рисунков, сборы пожеланий, сочинений, макетов, проектов, ра</w:t>
      </w:r>
      <w:r>
        <w:rPr>
          <w:color w:val="000001"/>
        </w:rPr>
        <w:t>с</w:t>
      </w:r>
      <w:r>
        <w:rPr>
          <w:color w:val="000001"/>
        </w:rPr>
        <w:t>пространение анкет и приглашения для родителей учащихся;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индивидуальных приглашений участников встречи лично, по электронной почте или по тел</w:t>
      </w:r>
      <w:r>
        <w:rPr>
          <w:color w:val="000001"/>
        </w:rPr>
        <w:t>е</w:t>
      </w:r>
      <w:r>
        <w:rPr>
          <w:color w:val="000001"/>
        </w:rPr>
        <w:t>фону;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</w:t>
      </w:r>
      <w:r>
        <w:rPr>
          <w:color w:val="000001"/>
        </w:rPr>
        <w:t>е</w:t>
      </w:r>
      <w:r>
        <w:rPr>
          <w:color w:val="000001"/>
        </w:rPr>
        <w:t>дения общественных обсуждений.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5.3. Механизмы общественного участия.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</w:t>
      </w:r>
      <w:r>
        <w:rPr>
          <w:color w:val="000001"/>
        </w:rPr>
        <w:t>о</w:t>
      </w:r>
      <w:r>
        <w:rPr>
          <w:color w:val="000001"/>
        </w:rPr>
        <w:t>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</w:t>
      </w:r>
      <w:r>
        <w:rPr>
          <w:color w:val="000001"/>
        </w:rPr>
        <w:t>и</w:t>
      </w:r>
      <w:r>
        <w:rPr>
          <w:color w:val="000001"/>
        </w:rPr>
        <w:t>зация проектных семинаров, организация проектных мастерских (воркшопов), проведение о</w:t>
      </w:r>
      <w:r>
        <w:rPr>
          <w:color w:val="000001"/>
        </w:rPr>
        <w:t>б</w:t>
      </w:r>
      <w:r>
        <w:rPr>
          <w:color w:val="000001"/>
        </w:rPr>
        <w:t>ществе</w:t>
      </w:r>
      <w:r>
        <w:rPr>
          <w:color w:val="000001"/>
        </w:rPr>
        <w:t>н</w:t>
      </w:r>
      <w:r>
        <w:rPr>
          <w:color w:val="000001"/>
        </w:rPr>
        <w:t>ных обсуждений, проведение оценки эксплуатации территории.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По итогам встреч, проектных семинаров и любых других форматов общественных о</w:t>
      </w:r>
      <w:r>
        <w:rPr>
          <w:color w:val="000001"/>
        </w:rPr>
        <w:t>б</w:t>
      </w:r>
      <w:r>
        <w:rPr>
          <w:color w:val="000001"/>
        </w:rPr>
        <w:t>суждений формируется отчет, а также видеозапись самого мероприятия, и выкладывается в публичный доступ как на информационных ресурсах проекта, так и на официальном сайте а</w:t>
      </w:r>
      <w:r>
        <w:rPr>
          <w:color w:val="000001"/>
        </w:rPr>
        <w:t>д</w:t>
      </w:r>
      <w:r>
        <w:rPr>
          <w:color w:val="000001"/>
        </w:rPr>
        <w:lastRenderedPageBreak/>
        <w:t>министрации муниципального образования «</w:t>
      </w:r>
      <w:r w:rsidR="0099745D">
        <w:rPr>
          <w:color w:val="000001"/>
        </w:rPr>
        <w:t>Николочеремшанское сельское поселение» Мел</w:t>
      </w:r>
      <w:r w:rsidR="0099745D">
        <w:rPr>
          <w:color w:val="000001"/>
        </w:rPr>
        <w:t>е</w:t>
      </w:r>
      <w:r w:rsidR="0099745D">
        <w:rPr>
          <w:color w:val="000001"/>
        </w:rPr>
        <w:t>кесского района</w:t>
      </w:r>
      <w:r>
        <w:rPr>
          <w:color w:val="000001"/>
        </w:rPr>
        <w:t xml:space="preserve"> Ульяновской области для того, чтобы граждане могли отслеживать процесс развития проекта, а также ко</w:t>
      </w:r>
      <w:r>
        <w:rPr>
          <w:color w:val="000001"/>
        </w:rPr>
        <w:t>м</w:t>
      </w:r>
      <w:r>
        <w:rPr>
          <w:color w:val="000001"/>
        </w:rPr>
        <w:t>ментировать и включаться в этот процесс на любом этапе.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5.4. Участие лиц, осуществляющих предпринимательскую деятельность, в реализации комплексных проектов благоустройства может заключаться: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создании и предоставлении разного рода услуг и сервисов для посетителей общественных пространств;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строительстве, реконструкции, реставрации объектов недвижимости;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производстве или размещении элементов благоустройства;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комплексном благоустройстве отдельных территорий, прилегающих к территориям, благ</w:t>
      </w:r>
      <w:r>
        <w:rPr>
          <w:color w:val="000001"/>
        </w:rPr>
        <w:t>о</w:t>
      </w:r>
      <w:r>
        <w:rPr>
          <w:color w:val="000001"/>
        </w:rPr>
        <w:t>устраиваемым за счет средств бюджета муниципального образования «</w:t>
      </w:r>
      <w:r w:rsidR="00EC582D">
        <w:rPr>
          <w:color w:val="000001"/>
        </w:rPr>
        <w:t>Николочеремшанское сельское</w:t>
      </w:r>
      <w:r>
        <w:rPr>
          <w:color w:val="000001"/>
        </w:rPr>
        <w:t xml:space="preserve"> поселение» </w:t>
      </w:r>
      <w:r w:rsidR="00EC582D">
        <w:rPr>
          <w:color w:val="000001"/>
        </w:rPr>
        <w:t>Мелекесского района</w:t>
      </w:r>
      <w:r>
        <w:rPr>
          <w:color w:val="000001"/>
        </w:rPr>
        <w:t xml:space="preserve"> Ульяновской области;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организации мероприятий, обеспечивающих приток посетителей на создаваемые общес</w:t>
      </w:r>
      <w:r>
        <w:rPr>
          <w:color w:val="000001"/>
        </w:rPr>
        <w:t>т</w:t>
      </w:r>
      <w:r>
        <w:rPr>
          <w:color w:val="000001"/>
        </w:rPr>
        <w:t>венные пространства;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>-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</w:t>
      </w:r>
      <w:r>
        <w:rPr>
          <w:color w:val="000001"/>
        </w:rPr>
        <w:t>б</w:t>
      </w:r>
      <w:r>
        <w:rPr>
          <w:color w:val="000001"/>
        </w:rPr>
        <w:t>щественных пространств.</w:t>
      </w:r>
    </w:p>
    <w:p w:rsidR="007C0F91" w:rsidRDefault="007C0F91" w:rsidP="00EC582D">
      <w:pPr>
        <w:shd w:val="clear" w:color="auto" w:fill="FFFFFF"/>
        <w:jc w:val="both"/>
        <w:rPr>
          <w:color w:val="000001"/>
        </w:rPr>
      </w:pPr>
    </w:p>
    <w:p w:rsidR="007C0F91" w:rsidRDefault="007C0F91" w:rsidP="00EC582D">
      <w:pPr>
        <w:shd w:val="clear" w:color="auto" w:fill="FFFFFF"/>
        <w:jc w:val="center"/>
      </w:pPr>
      <w:r>
        <w:rPr>
          <w:b/>
          <w:bCs/>
          <w:color w:val="000001"/>
        </w:rPr>
        <w:t>6. Ответственность за нарушение Правил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6.1. Лица, нарушившие требования, предусмотренные Правилами, несут ответстве</w:t>
      </w:r>
      <w:r>
        <w:rPr>
          <w:color w:val="000001"/>
        </w:rPr>
        <w:t>н</w:t>
      </w:r>
      <w:r>
        <w:rPr>
          <w:color w:val="000001"/>
        </w:rPr>
        <w:t>ность, установленную законодательством.</w:t>
      </w:r>
    </w:p>
    <w:p w:rsidR="007C0F91" w:rsidRDefault="007C0F91" w:rsidP="00EC582D">
      <w:pPr>
        <w:shd w:val="clear" w:color="auto" w:fill="FFFFFF"/>
        <w:jc w:val="both"/>
      </w:pPr>
      <w:r>
        <w:rPr>
          <w:color w:val="000001"/>
        </w:rPr>
        <w:tab/>
        <w:t>6.2. Привлечение к ответственности за нарушение настоящих Правил не освобождает в</w:t>
      </w:r>
      <w:r>
        <w:rPr>
          <w:color w:val="000001"/>
        </w:rPr>
        <w:t>и</w:t>
      </w:r>
      <w:r>
        <w:rPr>
          <w:color w:val="000001"/>
        </w:rPr>
        <w:t>новных лиц от обязанности устранить допущенное нарушение и возместить причинённый ими вред.</w:t>
      </w:r>
    </w:p>
    <w:p w:rsidR="007C0F91" w:rsidRDefault="007C0F91" w:rsidP="00EC582D">
      <w:pPr>
        <w:shd w:val="clear" w:color="auto" w:fill="FFFFFF"/>
        <w:jc w:val="both"/>
      </w:pPr>
    </w:p>
    <w:p w:rsidR="007C0F91" w:rsidRDefault="007C0F91" w:rsidP="00EC582D">
      <w:pPr>
        <w:shd w:val="clear" w:color="auto" w:fill="FFFFFF"/>
        <w:spacing w:after="150"/>
        <w:jc w:val="both"/>
      </w:pPr>
    </w:p>
    <w:p w:rsidR="007C0F91" w:rsidRDefault="007C0F91" w:rsidP="00EC582D">
      <w:pPr>
        <w:ind w:firstLine="709"/>
        <w:jc w:val="center"/>
      </w:pPr>
      <w:r>
        <w:rPr>
          <w:bCs/>
          <w:sz w:val="28"/>
          <w:szCs w:val="28"/>
          <w:lang w:eastAsia="ru-RU"/>
        </w:rPr>
        <w:t>______________</w:t>
      </w:r>
    </w:p>
    <w:p w:rsidR="007C0F91" w:rsidRDefault="007C0F91" w:rsidP="00EC582D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EC582D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EC582D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EC582D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EC582D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EC582D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EC582D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EC582D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7C0F91" w:rsidRDefault="007C0F91" w:rsidP="00EC582D">
      <w:pPr>
        <w:ind w:firstLine="709"/>
        <w:jc w:val="center"/>
        <w:rPr>
          <w:bCs/>
          <w:sz w:val="28"/>
          <w:szCs w:val="28"/>
          <w:lang w:eastAsia="ru-RU"/>
        </w:rPr>
      </w:pPr>
    </w:p>
    <w:sectPr w:rsidR="007C0F91">
      <w:pgSz w:w="11906" w:h="16838"/>
      <w:pgMar w:top="1134" w:right="567" w:bottom="1134" w:left="14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/>
        <w:bCs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4102C"/>
    <w:rsid w:val="00037B3A"/>
    <w:rsid w:val="000C1426"/>
    <w:rsid w:val="00117AD7"/>
    <w:rsid w:val="001D7143"/>
    <w:rsid w:val="002A3D0E"/>
    <w:rsid w:val="003320B7"/>
    <w:rsid w:val="00683A0F"/>
    <w:rsid w:val="006962E2"/>
    <w:rsid w:val="007444B8"/>
    <w:rsid w:val="007C0F91"/>
    <w:rsid w:val="00833CF3"/>
    <w:rsid w:val="008A4FA1"/>
    <w:rsid w:val="008C43C4"/>
    <w:rsid w:val="0099745D"/>
    <w:rsid w:val="00A20575"/>
    <w:rsid w:val="00B4102C"/>
    <w:rsid w:val="00CA0BEB"/>
    <w:rsid w:val="00EC5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cs="Times New Roman"/>
      <w:b w:val="0"/>
      <w:sz w:val="28"/>
      <w:szCs w:val="28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  <w:b/>
      <w:b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2">
    <w:name w:val="Основной шрифт абзаца2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WW-">
    <w:name w:val="WW-Заголовок"/>
    <w:basedOn w:val="a"/>
    <w:next w:val="a9"/>
    <w:pPr>
      <w:jc w:val="center"/>
    </w:pPr>
    <w:rPr>
      <w:b/>
      <w:bCs/>
      <w:sz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Title">
    <w:name w:val="ConsPlusTitle"/>
    <w:basedOn w:val="a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  <w:i/>
      <w:iCs/>
    </w:rPr>
  </w:style>
  <w:style w:type="paragraph" w:customStyle="1" w:styleId="FR2">
    <w:name w:val="FR2"/>
    <w:pPr>
      <w:widowControl w:val="0"/>
      <w:suppressAutoHyphens/>
      <w:autoSpaceDE w:val="0"/>
      <w:ind w:left="2200" w:right="2200"/>
      <w:jc w:val="center"/>
    </w:pPr>
    <w:rPr>
      <w:rFonts w:ascii="Arial" w:eastAsia="Arial" w:hAnsi="Arial"/>
      <w:b/>
      <w:sz w:val="16"/>
      <w:szCs w:val="24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color w:val="000000"/>
      <w:kern w:val="1"/>
      <w:sz w:val="24"/>
      <w:szCs w:val="24"/>
      <w:lang w:eastAsia="zh-CN"/>
    </w:rPr>
  </w:style>
  <w:style w:type="paragraph" w:styleId="ae">
    <w:name w:val="No Spacing"/>
    <w:qFormat/>
    <w:pPr>
      <w:suppressAutoHyphens/>
    </w:pPr>
    <w:rPr>
      <w:rFonts w:ascii="Calibri" w:eastAsia="Arial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99855-9437-439B-A91F-9FA469E2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17633</Words>
  <Characters>100509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117907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user</cp:lastModifiedBy>
  <cp:revision>2</cp:revision>
  <cp:lastPrinted>2018-05-21T10:51:00Z</cp:lastPrinted>
  <dcterms:created xsi:type="dcterms:W3CDTF">2018-08-22T12:37:00Z</dcterms:created>
  <dcterms:modified xsi:type="dcterms:W3CDTF">2018-08-22T12:37:00Z</dcterms:modified>
</cp:coreProperties>
</file>