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F6" w:rsidRPr="00E53535" w:rsidRDefault="00136F7F">
      <w:pPr>
        <w:pStyle w:val="Standard"/>
        <w:ind w:firstLine="15"/>
        <w:jc w:val="center"/>
        <w:rPr>
          <w:b/>
          <w:sz w:val="28"/>
          <w:szCs w:val="28"/>
          <w:lang w:val="ru-RU"/>
        </w:rPr>
      </w:pPr>
      <w:r w:rsidRPr="00E53535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CE3AF6" w:rsidRPr="00E53535" w:rsidRDefault="00136F7F">
      <w:pPr>
        <w:pStyle w:val="Standard"/>
        <w:jc w:val="center"/>
        <w:rPr>
          <w:b/>
          <w:sz w:val="28"/>
          <w:szCs w:val="28"/>
          <w:lang w:val="ru-RU"/>
        </w:rPr>
      </w:pPr>
      <w:r w:rsidRPr="00E53535">
        <w:rPr>
          <w:b/>
          <w:sz w:val="28"/>
          <w:szCs w:val="28"/>
          <w:lang w:val="ru-RU"/>
        </w:rPr>
        <w:t>«</w:t>
      </w:r>
      <w:r w:rsidR="00CD4EB3">
        <w:rPr>
          <w:b/>
          <w:sz w:val="28"/>
          <w:szCs w:val="28"/>
          <w:lang w:val="ru-RU"/>
        </w:rPr>
        <w:t>НИКОЛОЧЕРЕМШАНСКОЕ</w:t>
      </w:r>
      <w:r w:rsidRPr="00E53535">
        <w:rPr>
          <w:b/>
          <w:sz w:val="28"/>
          <w:szCs w:val="28"/>
          <w:lang w:val="ru-RU"/>
        </w:rPr>
        <w:t xml:space="preserve"> СЕЛЬСКОЕ ПОСЕЛЕНИЕ»</w:t>
      </w:r>
    </w:p>
    <w:p w:rsidR="00CE3AF6" w:rsidRPr="00E53535" w:rsidRDefault="00136F7F">
      <w:pPr>
        <w:pStyle w:val="Standard"/>
        <w:jc w:val="center"/>
        <w:rPr>
          <w:b/>
          <w:sz w:val="28"/>
          <w:szCs w:val="28"/>
          <w:lang w:val="ru-RU"/>
        </w:rPr>
      </w:pPr>
      <w:r w:rsidRPr="00E53535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CE3AF6" w:rsidRPr="00E53535" w:rsidRDefault="00CE3AF6">
      <w:pPr>
        <w:pStyle w:val="Standard"/>
        <w:jc w:val="center"/>
        <w:rPr>
          <w:sz w:val="28"/>
          <w:szCs w:val="28"/>
          <w:lang w:val="ru-RU"/>
        </w:rPr>
      </w:pPr>
    </w:p>
    <w:p w:rsidR="00CE3AF6" w:rsidRPr="00E53535" w:rsidRDefault="00136F7F">
      <w:pPr>
        <w:pStyle w:val="Standard"/>
        <w:jc w:val="center"/>
        <w:rPr>
          <w:b/>
          <w:sz w:val="28"/>
          <w:szCs w:val="28"/>
          <w:lang w:val="ru-RU"/>
        </w:rPr>
      </w:pPr>
      <w:r w:rsidRPr="00E53535">
        <w:rPr>
          <w:b/>
          <w:sz w:val="28"/>
          <w:szCs w:val="28"/>
          <w:lang w:val="ru-RU"/>
        </w:rPr>
        <w:t>П О С Т А Н О В Л Е Н И Е</w:t>
      </w:r>
    </w:p>
    <w:p w:rsidR="00CE3AF6" w:rsidRPr="00E53535" w:rsidRDefault="00CE3AF6">
      <w:pPr>
        <w:pStyle w:val="Standard"/>
        <w:jc w:val="center"/>
        <w:rPr>
          <w:b/>
          <w:sz w:val="28"/>
          <w:szCs w:val="28"/>
          <w:lang w:val="ru-RU"/>
        </w:rPr>
      </w:pPr>
    </w:p>
    <w:p w:rsidR="00CE3AF6" w:rsidRPr="00E53535" w:rsidRDefault="00CE3AF6">
      <w:pPr>
        <w:pStyle w:val="Standard"/>
        <w:ind w:hanging="15"/>
        <w:jc w:val="center"/>
        <w:rPr>
          <w:b/>
          <w:sz w:val="28"/>
          <w:szCs w:val="28"/>
          <w:lang w:val="ru-RU"/>
        </w:rPr>
      </w:pPr>
    </w:p>
    <w:p w:rsidR="00CE3AF6" w:rsidRPr="00E53535" w:rsidRDefault="00174DD5" w:rsidP="00CD4EB3">
      <w:pPr>
        <w:pStyle w:val="Standard"/>
        <w:ind w:hanging="15"/>
        <w:rPr>
          <w:lang w:val="ru-RU"/>
        </w:rPr>
      </w:pPr>
      <w:r>
        <w:rPr>
          <w:lang w:val="ru-RU"/>
        </w:rPr>
        <w:t>26.10.</w:t>
      </w:r>
      <w:r w:rsidR="00136F7F" w:rsidRPr="00E53535">
        <w:rPr>
          <w:lang w:val="ru-RU"/>
        </w:rPr>
        <w:t>2018</w:t>
      </w:r>
      <w:r>
        <w:rPr>
          <w:lang w:val="ru-RU"/>
        </w:rPr>
        <w:t xml:space="preserve">                       </w:t>
      </w:r>
      <w:r w:rsidR="00136F7F" w:rsidRPr="00E53535">
        <w:rPr>
          <w:b/>
          <w:bCs/>
          <w:lang w:val="ru-RU"/>
        </w:rPr>
        <w:tab/>
      </w:r>
      <w:r w:rsidR="00136F7F" w:rsidRPr="00E53535">
        <w:rPr>
          <w:b/>
          <w:bCs/>
          <w:lang w:val="ru-RU"/>
        </w:rPr>
        <w:tab/>
        <w:t xml:space="preserve">                                     </w:t>
      </w:r>
      <w:r w:rsidR="00136F7F" w:rsidRPr="00E53535">
        <w:rPr>
          <w:b/>
          <w:bCs/>
          <w:lang w:val="ru-RU"/>
        </w:rPr>
        <w:tab/>
      </w:r>
      <w:r w:rsidR="00136F7F" w:rsidRPr="00E53535">
        <w:rPr>
          <w:b/>
          <w:bCs/>
          <w:lang w:val="ru-RU"/>
        </w:rPr>
        <w:tab/>
        <w:t xml:space="preserve">             </w:t>
      </w:r>
      <w:r w:rsidR="00CD4EB3">
        <w:rPr>
          <w:b/>
          <w:bCs/>
          <w:lang w:val="ru-RU"/>
        </w:rPr>
        <w:t xml:space="preserve">     </w:t>
      </w:r>
      <w:r>
        <w:rPr>
          <w:b/>
          <w:bCs/>
          <w:lang w:val="ru-RU"/>
        </w:rPr>
        <w:t xml:space="preserve">  </w:t>
      </w:r>
      <w:r w:rsidR="00CD4EB3">
        <w:rPr>
          <w:b/>
          <w:bCs/>
          <w:lang w:val="ru-RU"/>
        </w:rPr>
        <w:t xml:space="preserve">  </w:t>
      </w:r>
      <w:r w:rsidR="00136F7F" w:rsidRPr="00E53535">
        <w:rPr>
          <w:b/>
          <w:bCs/>
          <w:lang w:val="ru-RU"/>
        </w:rPr>
        <w:t xml:space="preserve">  </w:t>
      </w:r>
      <w:r w:rsidR="00136F7F" w:rsidRPr="00E53535">
        <w:rPr>
          <w:bCs/>
          <w:lang w:val="ru-RU"/>
        </w:rPr>
        <w:t>№</w:t>
      </w:r>
      <w:r w:rsidR="00136F7F" w:rsidRPr="00E53535">
        <w:rPr>
          <w:lang w:val="ru-RU"/>
        </w:rPr>
        <w:t xml:space="preserve"> </w:t>
      </w:r>
      <w:r>
        <w:rPr>
          <w:lang w:val="ru-RU"/>
        </w:rPr>
        <w:t>44</w:t>
      </w:r>
      <w:r w:rsidR="00136F7F" w:rsidRPr="00E53535">
        <w:rPr>
          <w:b/>
          <w:bCs/>
          <w:lang w:val="ru-RU"/>
        </w:rPr>
        <w:tab/>
      </w:r>
      <w:r w:rsidR="00136F7F" w:rsidRPr="00E53535">
        <w:rPr>
          <w:b/>
          <w:bCs/>
          <w:lang w:val="ru-RU"/>
        </w:rPr>
        <w:tab/>
      </w:r>
      <w:r w:rsidR="00136F7F" w:rsidRPr="00E53535">
        <w:rPr>
          <w:b/>
          <w:bCs/>
          <w:lang w:val="ru-RU"/>
        </w:rPr>
        <w:tab/>
      </w:r>
      <w:r w:rsidR="00136F7F" w:rsidRPr="00E53535">
        <w:rPr>
          <w:b/>
          <w:bCs/>
          <w:lang w:val="ru-RU"/>
        </w:rPr>
        <w:tab/>
      </w:r>
      <w:r w:rsidR="00136F7F" w:rsidRPr="00E53535">
        <w:rPr>
          <w:b/>
          <w:bCs/>
          <w:lang w:val="ru-RU"/>
        </w:rPr>
        <w:tab/>
      </w:r>
      <w:r w:rsidR="00136F7F" w:rsidRPr="00E53535">
        <w:rPr>
          <w:b/>
          <w:bCs/>
          <w:lang w:val="ru-RU"/>
        </w:rPr>
        <w:tab/>
      </w:r>
      <w:r w:rsidR="00136F7F" w:rsidRPr="00E53535">
        <w:rPr>
          <w:b/>
          <w:bCs/>
          <w:lang w:val="ru-RU"/>
        </w:rPr>
        <w:tab/>
      </w:r>
      <w:r w:rsidR="00136F7F" w:rsidRPr="00E53535">
        <w:rPr>
          <w:b/>
          <w:bCs/>
          <w:lang w:val="ru-RU"/>
        </w:rPr>
        <w:tab/>
      </w:r>
      <w:r w:rsidR="00136F7F" w:rsidRPr="00E53535">
        <w:rPr>
          <w:b/>
          <w:bCs/>
          <w:lang w:val="ru-RU"/>
        </w:rPr>
        <w:tab/>
        <w:t xml:space="preserve">            </w:t>
      </w:r>
      <w:r w:rsidR="00136F7F" w:rsidRPr="00E53535">
        <w:rPr>
          <w:b/>
          <w:bCs/>
          <w:lang w:val="ru-RU"/>
        </w:rPr>
        <w:tab/>
        <w:t xml:space="preserve">             </w:t>
      </w:r>
      <w:r>
        <w:rPr>
          <w:b/>
          <w:bCs/>
          <w:lang w:val="ru-RU"/>
        </w:rPr>
        <w:t xml:space="preserve">          </w:t>
      </w:r>
      <w:r w:rsidR="00136F7F" w:rsidRPr="00E53535">
        <w:rPr>
          <w:b/>
          <w:bCs/>
          <w:lang w:val="ru-RU"/>
        </w:rPr>
        <w:t xml:space="preserve"> </w:t>
      </w:r>
      <w:r w:rsidR="00136F7F" w:rsidRPr="00E53535">
        <w:rPr>
          <w:lang w:val="ru-RU"/>
        </w:rPr>
        <w:t>Экз</w:t>
      </w:r>
      <w:r>
        <w:rPr>
          <w:lang w:val="ru-RU"/>
        </w:rPr>
        <w:t>.</w:t>
      </w:r>
      <w:r w:rsidR="00136F7F" w:rsidRPr="00E53535">
        <w:rPr>
          <w:lang w:val="ru-RU"/>
        </w:rPr>
        <w:t xml:space="preserve"> №1</w:t>
      </w:r>
    </w:p>
    <w:p w:rsidR="00CE3AF6" w:rsidRPr="00E53535" w:rsidRDefault="00CE3AF6">
      <w:pPr>
        <w:pStyle w:val="Standard"/>
        <w:jc w:val="center"/>
        <w:rPr>
          <w:sz w:val="28"/>
          <w:szCs w:val="28"/>
          <w:lang w:val="ru-RU"/>
        </w:rPr>
      </w:pPr>
    </w:p>
    <w:p w:rsidR="00CE3AF6" w:rsidRPr="00174DD5" w:rsidRDefault="00136F7F">
      <w:pPr>
        <w:pStyle w:val="Standard"/>
        <w:ind w:hanging="15"/>
        <w:jc w:val="center"/>
        <w:rPr>
          <w:sz w:val="22"/>
          <w:lang w:val="ru-RU"/>
        </w:rPr>
      </w:pPr>
      <w:r w:rsidRPr="00174DD5">
        <w:rPr>
          <w:sz w:val="22"/>
          <w:lang w:val="ru-RU"/>
        </w:rPr>
        <w:t xml:space="preserve">с. </w:t>
      </w:r>
      <w:r w:rsidR="00CD4EB3" w:rsidRPr="00174DD5">
        <w:rPr>
          <w:sz w:val="22"/>
          <w:lang w:val="ru-RU"/>
        </w:rPr>
        <w:t>Никольское-на-Черемшане</w:t>
      </w:r>
    </w:p>
    <w:p w:rsidR="00CE3AF6" w:rsidRDefault="00CE3A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AF6" w:rsidRPr="00CD4EB3" w:rsidRDefault="00136F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D4EB3">
        <w:rPr>
          <w:rFonts w:ascii="Times New Roman" w:hAnsi="Times New Roman" w:cs="Times New Roman"/>
          <w:b/>
          <w:sz w:val="28"/>
          <w:szCs w:val="26"/>
        </w:rPr>
        <w:t>Об утверждении Порядка разработки и утверждения</w:t>
      </w:r>
    </w:p>
    <w:p w:rsidR="00CE3AF6" w:rsidRPr="00CD4EB3" w:rsidRDefault="00136F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D4EB3">
        <w:rPr>
          <w:rFonts w:ascii="Times New Roman" w:hAnsi="Times New Roman" w:cs="Times New Roman"/>
          <w:b/>
          <w:sz w:val="28"/>
          <w:szCs w:val="26"/>
        </w:rPr>
        <w:t>административных регламентов предоставления</w:t>
      </w:r>
    </w:p>
    <w:p w:rsidR="00CE3AF6" w:rsidRPr="00CD4EB3" w:rsidRDefault="00136F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D4EB3">
        <w:rPr>
          <w:rFonts w:ascii="Times New Roman" w:hAnsi="Times New Roman" w:cs="Times New Roman"/>
          <w:b/>
          <w:sz w:val="28"/>
          <w:szCs w:val="26"/>
        </w:rPr>
        <w:t>муниципальных услуг</w:t>
      </w:r>
    </w:p>
    <w:p w:rsidR="00CE3AF6" w:rsidRPr="00CD4EB3" w:rsidRDefault="00CE3A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CD4EB3" w:rsidRDefault="00136F7F" w:rsidP="00CD4EB3">
      <w:pPr>
        <w:pStyle w:val="Standard"/>
        <w:autoSpaceDE w:val="0"/>
        <w:ind w:firstLine="709"/>
        <w:jc w:val="both"/>
        <w:rPr>
          <w:sz w:val="28"/>
          <w:szCs w:val="26"/>
          <w:lang w:val="ru-RU"/>
        </w:rPr>
      </w:pPr>
      <w:r w:rsidRPr="00CD4EB3">
        <w:rPr>
          <w:sz w:val="28"/>
          <w:szCs w:val="26"/>
          <w:lang w:val="ru-RU"/>
        </w:rPr>
        <w:t>На основании части 15 статьи 13 Федерального закона от 27.07.2010 № 210-ФЗ «Об организации предоставления государственных и муниципальных услуг», пункта 2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постановления Правительства Российской Федерации от 16.05.2011 №373 «</w:t>
      </w:r>
      <w:r w:rsidRPr="00CD4EB3">
        <w:rPr>
          <w:sz w:val="28"/>
          <w:szCs w:val="26"/>
          <w:lang w:val="ru-RU" w:eastAsia="ru-RU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Pr="00CD4EB3">
        <w:rPr>
          <w:sz w:val="28"/>
          <w:szCs w:val="26"/>
          <w:lang w:val="ru-RU"/>
        </w:rPr>
        <w:t xml:space="preserve">», в целях регламентации деятельности администрации муниципального образования </w:t>
      </w:r>
      <w:bookmarkStart w:id="0" w:name="__DdeLink__3_2070344122"/>
      <w:r w:rsidRPr="00CD4EB3">
        <w:rPr>
          <w:sz w:val="28"/>
          <w:szCs w:val="26"/>
          <w:lang w:val="ru-RU"/>
        </w:rPr>
        <w:t>«</w:t>
      </w:r>
      <w:r w:rsidR="00CD4EB3" w:rsidRPr="00CD4EB3">
        <w:rPr>
          <w:sz w:val="28"/>
          <w:szCs w:val="26"/>
          <w:lang w:val="ru-RU"/>
        </w:rPr>
        <w:t>Николочеремшанское</w:t>
      </w:r>
      <w:bookmarkEnd w:id="0"/>
      <w:r w:rsidRPr="00CD4EB3">
        <w:rPr>
          <w:sz w:val="28"/>
          <w:szCs w:val="26"/>
          <w:lang w:val="ru-RU"/>
        </w:rPr>
        <w:t xml:space="preserve"> сельское поселение» Мелекесского района Ульяновской области и подведомственных муниципальных учреждений при предоставлении муниципальных услуг (исполнении муниципальных функций),  </w:t>
      </w:r>
    </w:p>
    <w:p w:rsidR="00CE3AF6" w:rsidRPr="00CD4EB3" w:rsidRDefault="00136F7F" w:rsidP="00CD4EB3">
      <w:pPr>
        <w:pStyle w:val="Standard"/>
        <w:autoSpaceDE w:val="0"/>
        <w:ind w:firstLine="709"/>
        <w:jc w:val="both"/>
        <w:rPr>
          <w:sz w:val="28"/>
          <w:szCs w:val="26"/>
          <w:lang w:val="ru-RU"/>
        </w:rPr>
      </w:pPr>
      <w:r w:rsidRPr="00CD4EB3">
        <w:rPr>
          <w:sz w:val="28"/>
          <w:szCs w:val="26"/>
          <w:lang w:val="ru-RU"/>
        </w:rPr>
        <w:t>п о с т а н о в л я е т :</w:t>
      </w:r>
    </w:p>
    <w:p w:rsidR="00CE3AF6" w:rsidRPr="00CD4EB3" w:rsidRDefault="00136F7F" w:rsidP="00CD4E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D4EB3">
        <w:rPr>
          <w:rFonts w:ascii="Times New Roman" w:hAnsi="Times New Roman" w:cs="Times New Roman"/>
          <w:sz w:val="28"/>
          <w:szCs w:val="26"/>
        </w:rPr>
        <w:t>1.Утвердить Порядок разработки и утверждения административных регламентов предоставления муниципальных услуг согласно приложению к настоящему постано</w:t>
      </w:r>
      <w:r w:rsidR="00CD4EB3">
        <w:rPr>
          <w:rFonts w:ascii="Times New Roman" w:hAnsi="Times New Roman" w:cs="Times New Roman"/>
          <w:sz w:val="28"/>
          <w:szCs w:val="26"/>
        </w:rPr>
        <w:t>в</w:t>
      </w:r>
      <w:r w:rsidRPr="00CD4EB3">
        <w:rPr>
          <w:rFonts w:ascii="Times New Roman" w:hAnsi="Times New Roman" w:cs="Times New Roman"/>
          <w:sz w:val="28"/>
          <w:szCs w:val="26"/>
        </w:rPr>
        <w:t>лению.</w:t>
      </w:r>
    </w:p>
    <w:p w:rsidR="00CE3AF6" w:rsidRPr="00CD4EB3" w:rsidRDefault="00136F7F" w:rsidP="00CD4EB3">
      <w:pPr>
        <w:pStyle w:val="Standard"/>
        <w:autoSpaceDE w:val="0"/>
        <w:ind w:firstLine="709"/>
        <w:jc w:val="both"/>
        <w:rPr>
          <w:sz w:val="28"/>
          <w:szCs w:val="26"/>
          <w:lang w:val="ru-RU"/>
        </w:rPr>
      </w:pPr>
      <w:r w:rsidRPr="00CD4EB3">
        <w:rPr>
          <w:sz w:val="28"/>
          <w:szCs w:val="26"/>
          <w:lang w:val="ru-RU"/>
        </w:rPr>
        <w:t>2. Установить, что административные регламенты, принятые до дня вступления в силу настоящего постановления, должны быть приведены в соответствие с положениями Порядка разработки и утверждения административных регламентов предоставления муниципальных услуг.</w:t>
      </w:r>
    </w:p>
    <w:p w:rsidR="00CE3AF6" w:rsidRPr="00CD4EB3" w:rsidRDefault="00136F7F">
      <w:pPr>
        <w:pStyle w:val="Standard"/>
        <w:spacing w:line="317" w:lineRule="exact"/>
        <w:ind w:firstLine="720"/>
        <w:jc w:val="both"/>
        <w:rPr>
          <w:sz w:val="28"/>
          <w:szCs w:val="26"/>
          <w:lang w:val="ru-RU"/>
        </w:rPr>
      </w:pPr>
      <w:r w:rsidRPr="00CD4EB3">
        <w:rPr>
          <w:sz w:val="28"/>
          <w:szCs w:val="26"/>
          <w:lang w:val="ru-RU"/>
        </w:rPr>
        <w:t xml:space="preserve">3. </w:t>
      </w:r>
      <w:r w:rsidRPr="00CD4EB3">
        <w:rPr>
          <w:color w:val="000000"/>
          <w:sz w:val="28"/>
          <w:szCs w:val="26"/>
          <w:lang w:val="ru-RU"/>
        </w:rPr>
        <w:t>Настоящее постановление вступает в силу на следующий день после его об</w:t>
      </w:r>
      <w:r w:rsidR="001A42A7">
        <w:rPr>
          <w:color w:val="000000"/>
          <w:sz w:val="28"/>
          <w:szCs w:val="26"/>
          <w:lang w:val="ru-RU"/>
        </w:rPr>
        <w:t>народова</w:t>
      </w:r>
      <w:r w:rsidRPr="00CD4EB3">
        <w:rPr>
          <w:color w:val="000000"/>
          <w:sz w:val="28"/>
          <w:szCs w:val="26"/>
          <w:lang w:val="ru-RU"/>
        </w:rPr>
        <w:t xml:space="preserve">ния </w:t>
      </w:r>
      <w:r w:rsidR="001A42A7">
        <w:rPr>
          <w:color w:val="000000"/>
          <w:sz w:val="28"/>
          <w:szCs w:val="26"/>
          <w:lang w:val="ru-RU"/>
        </w:rPr>
        <w:t xml:space="preserve">на информационных стендах администрации поселения </w:t>
      </w:r>
      <w:r w:rsidRPr="00CD4EB3">
        <w:rPr>
          <w:color w:val="000000"/>
          <w:sz w:val="28"/>
          <w:szCs w:val="26"/>
          <w:lang w:val="ru-RU"/>
        </w:rPr>
        <w:t>и подлежит размещению на официальном сайте администрации муниципального образования «</w:t>
      </w:r>
      <w:r w:rsidR="00CD4EB3" w:rsidRPr="00CD4EB3">
        <w:rPr>
          <w:color w:val="000000"/>
          <w:sz w:val="28"/>
          <w:szCs w:val="26"/>
          <w:lang w:val="ru-RU"/>
        </w:rPr>
        <w:t>Николочеремшанское</w:t>
      </w:r>
      <w:r w:rsidRPr="00CD4EB3">
        <w:rPr>
          <w:color w:val="000000"/>
          <w:sz w:val="28"/>
          <w:szCs w:val="26"/>
          <w:lang w:val="ru-RU"/>
        </w:rPr>
        <w:t xml:space="preserve"> сельское поселение» в  информационно-телекоммуникационной сети Интернет.</w:t>
      </w:r>
    </w:p>
    <w:p w:rsidR="00CE3AF6" w:rsidRPr="00CD4EB3" w:rsidRDefault="00136F7F">
      <w:pPr>
        <w:pStyle w:val="ConsPlusNormal"/>
        <w:widowControl/>
        <w:ind w:firstLine="708"/>
        <w:jc w:val="both"/>
        <w:rPr>
          <w:sz w:val="22"/>
        </w:rPr>
      </w:pPr>
      <w:r w:rsidRPr="00CD4EB3">
        <w:rPr>
          <w:rFonts w:ascii="Times New Roman" w:hAnsi="Times New Roman" w:cs="Times New Roman"/>
          <w:color w:val="000000"/>
          <w:sz w:val="28"/>
          <w:szCs w:val="26"/>
        </w:rPr>
        <w:t>4. Со дня вступления в силу настоящего постановления признать утратившим силу постановление администрации муниципального образования «</w:t>
      </w:r>
      <w:r w:rsidR="00CD4EB3" w:rsidRPr="00CD4EB3">
        <w:rPr>
          <w:rFonts w:ascii="Times New Roman" w:hAnsi="Times New Roman" w:cs="Times New Roman"/>
          <w:color w:val="000000"/>
          <w:sz w:val="28"/>
          <w:szCs w:val="26"/>
        </w:rPr>
        <w:t>Николочеремшанское</w:t>
      </w:r>
      <w:r w:rsidRPr="00CD4EB3">
        <w:rPr>
          <w:rFonts w:ascii="Times New Roman" w:hAnsi="Times New Roman" w:cs="Times New Roman"/>
          <w:color w:val="000000"/>
          <w:sz w:val="28"/>
          <w:szCs w:val="26"/>
        </w:rPr>
        <w:t xml:space="preserve"> сельское поселение» </w:t>
      </w:r>
      <w:r w:rsidRPr="00CD4EB3">
        <w:rPr>
          <w:rFonts w:ascii="Times New Roman" w:hAnsi="Times New Roman" w:cs="Times New Roman"/>
          <w:sz w:val="28"/>
          <w:szCs w:val="26"/>
        </w:rPr>
        <w:t xml:space="preserve">от </w:t>
      </w:r>
      <w:r w:rsidR="00CD4EB3">
        <w:rPr>
          <w:rFonts w:ascii="Times New Roman" w:hAnsi="Times New Roman" w:cs="Times New Roman"/>
          <w:sz w:val="28"/>
          <w:szCs w:val="26"/>
        </w:rPr>
        <w:t>08</w:t>
      </w:r>
      <w:r w:rsidRPr="00CD4EB3">
        <w:rPr>
          <w:rFonts w:ascii="Times New Roman" w:hAnsi="Times New Roman" w:cs="Times New Roman"/>
          <w:sz w:val="28"/>
          <w:szCs w:val="26"/>
        </w:rPr>
        <w:t>.0</w:t>
      </w:r>
      <w:r w:rsidR="00CD4EB3">
        <w:rPr>
          <w:rFonts w:ascii="Times New Roman" w:hAnsi="Times New Roman" w:cs="Times New Roman"/>
          <w:sz w:val="28"/>
          <w:szCs w:val="26"/>
        </w:rPr>
        <w:t>7</w:t>
      </w:r>
      <w:r w:rsidRPr="00CD4EB3">
        <w:rPr>
          <w:rFonts w:ascii="Times New Roman" w:hAnsi="Times New Roman" w:cs="Times New Roman"/>
          <w:sz w:val="28"/>
          <w:szCs w:val="26"/>
        </w:rPr>
        <w:t xml:space="preserve">.2011 № </w:t>
      </w:r>
      <w:r w:rsidR="00CD4EB3">
        <w:rPr>
          <w:rFonts w:ascii="Times New Roman" w:hAnsi="Times New Roman" w:cs="Times New Roman"/>
          <w:sz w:val="28"/>
          <w:szCs w:val="26"/>
        </w:rPr>
        <w:t>44</w:t>
      </w:r>
      <w:r w:rsidRPr="00CD4EB3">
        <w:rPr>
          <w:rFonts w:ascii="Times New Roman" w:hAnsi="Times New Roman" w:cs="Times New Roman"/>
          <w:sz w:val="28"/>
          <w:szCs w:val="26"/>
        </w:rPr>
        <w:t xml:space="preserve"> «Об </w:t>
      </w:r>
      <w:r w:rsidRPr="00CD4EB3">
        <w:rPr>
          <w:rFonts w:ascii="Times New Roman" w:hAnsi="Times New Roman" w:cs="Times New Roman"/>
          <w:sz w:val="28"/>
          <w:szCs w:val="26"/>
        </w:rPr>
        <w:lastRenderedPageBreak/>
        <w:t>утверждении  порядка</w:t>
      </w:r>
      <w:r w:rsidRPr="00CD4EB3">
        <w:rPr>
          <w:sz w:val="22"/>
        </w:rPr>
        <w:t xml:space="preserve"> </w:t>
      </w:r>
      <w:r w:rsidRPr="00CD4EB3">
        <w:rPr>
          <w:rFonts w:ascii="Times New Roman" w:hAnsi="Times New Roman" w:cs="Times New Roman"/>
          <w:sz w:val="28"/>
          <w:szCs w:val="26"/>
        </w:rPr>
        <w:t>разработки и утверждения административных регламентов предоставления муниципальных услуг (исполнения муниципальных функций)».</w:t>
      </w:r>
    </w:p>
    <w:p w:rsidR="00CE3AF6" w:rsidRPr="00CD4EB3" w:rsidRDefault="00136F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6"/>
        </w:rPr>
      </w:pPr>
      <w:r w:rsidRPr="00CD4EB3">
        <w:rPr>
          <w:rFonts w:ascii="Times New Roman" w:hAnsi="Times New Roman" w:cs="Times New Roman"/>
          <w:sz w:val="28"/>
          <w:szCs w:val="26"/>
        </w:rPr>
        <w:t>5. Контроль за исполнением настоящего постановления оставляю за собой.</w:t>
      </w:r>
    </w:p>
    <w:p w:rsidR="00CD4EB3" w:rsidRDefault="00CD4E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60AB5" w:rsidRDefault="00C60A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60AB5" w:rsidRDefault="00C60A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3AF6" w:rsidRPr="00CD4EB3" w:rsidRDefault="00136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CD4EB3">
        <w:rPr>
          <w:rFonts w:ascii="Times New Roman" w:hAnsi="Times New Roman" w:cs="Times New Roman"/>
          <w:sz w:val="28"/>
          <w:szCs w:val="26"/>
        </w:rPr>
        <w:t>Глав</w:t>
      </w:r>
      <w:r w:rsidR="00CD4EB3" w:rsidRPr="00CD4EB3">
        <w:rPr>
          <w:rFonts w:ascii="Times New Roman" w:hAnsi="Times New Roman" w:cs="Times New Roman"/>
          <w:sz w:val="28"/>
          <w:szCs w:val="26"/>
        </w:rPr>
        <w:t>а</w:t>
      </w:r>
      <w:r w:rsidRPr="00CD4EB3">
        <w:rPr>
          <w:rFonts w:ascii="Times New Roman" w:hAnsi="Times New Roman" w:cs="Times New Roman"/>
          <w:sz w:val="28"/>
          <w:szCs w:val="26"/>
        </w:rPr>
        <w:t xml:space="preserve"> администрации  </w:t>
      </w:r>
      <w:r w:rsidRPr="00CD4EB3">
        <w:rPr>
          <w:rFonts w:ascii="Times New Roman" w:hAnsi="Times New Roman" w:cs="Times New Roman"/>
          <w:sz w:val="28"/>
          <w:szCs w:val="26"/>
        </w:rPr>
        <w:tab/>
        <w:t xml:space="preserve">          </w:t>
      </w:r>
      <w:r w:rsidRPr="00CD4EB3">
        <w:rPr>
          <w:rFonts w:ascii="Times New Roman" w:hAnsi="Times New Roman" w:cs="Times New Roman"/>
          <w:sz w:val="28"/>
          <w:szCs w:val="26"/>
        </w:rPr>
        <w:tab/>
        <w:t xml:space="preserve">                    </w:t>
      </w:r>
      <w:r w:rsidRPr="00CD4EB3">
        <w:rPr>
          <w:rFonts w:ascii="Times New Roman" w:hAnsi="Times New Roman" w:cs="Times New Roman"/>
          <w:sz w:val="28"/>
          <w:szCs w:val="26"/>
        </w:rPr>
        <w:tab/>
        <w:t xml:space="preserve">                       </w:t>
      </w:r>
      <w:r w:rsidR="00CD4EB3" w:rsidRPr="00CD4EB3">
        <w:rPr>
          <w:rFonts w:ascii="Times New Roman" w:hAnsi="Times New Roman" w:cs="Times New Roman"/>
          <w:sz w:val="28"/>
          <w:szCs w:val="26"/>
        </w:rPr>
        <w:t xml:space="preserve">                    Е</w:t>
      </w:r>
      <w:r w:rsidRPr="00CD4EB3">
        <w:rPr>
          <w:rFonts w:ascii="Times New Roman" w:hAnsi="Times New Roman" w:cs="Times New Roman"/>
          <w:sz w:val="28"/>
          <w:szCs w:val="26"/>
        </w:rPr>
        <w:t>.</w:t>
      </w:r>
      <w:r w:rsidR="00CD4EB3" w:rsidRPr="00CD4EB3">
        <w:rPr>
          <w:rFonts w:ascii="Times New Roman" w:hAnsi="Times New Roman" w:cs="Times New Roman"/>
          <w:sz w:val="28"/>
          <w:szCs w:val="26"/>
        </w:rPr>
        <w:t>Ю</w:t>
      </w:r>
      <w:r w:rsidRPr="00CD4EB3">
        <w:rPr>
          <w:rFonts w:ascii="Times New Roman" w:hAnsi="Times New Roman" w:cs="Times New Roman"/>
          <w:sz w:val="28"/>
          <w:szCs w:val="26"/>
        </w:rPr>
        <w:t xml:space="preserve">. </w:t>
      </w:r>
      <w:proofErr w:type="spellStart"/>
      <w:r w:rsidR="00CD4EB3" w:rsidRPr="00CD4EB3">
        <w:rPr>
          <w:rFonts w:ascii="Times New Roman" w:hAnsi="Times New Roman" w:cs="Times New Roman"/>
          <w:sz w:val="28"/>
          <w:szCs w:val="26"/>
        </w:rPr>
        <w:t>Бартнов</w:t>
      </w:r>
      <w:proofErr w:type="spellEnd"/>
    </w:p>
    <w:p w:rsidR="00CE3AF6" w:rsidRDefault="00136F7F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D4EB3" w:rsidRDefault="00136F7F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174DD5" w:rsidRDefault="00174DD5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</w:p>
    <w:p w:rsidR="00CE3AF6" w:rsidRDefault="00136F7F">
      <w:pPr>
        <w:pStyle w:val="ConsPlusNormal"/>
        <w:widowControl/>
        <w:ind w:firstLine="5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D4EB3">
        <w:rPr>
          <w:rFonts w:ascii="Times New Roman" w:hAnsi="Times New Roman" w:cs="Times New Roman"/>
          <w:sz w:val="24"/>
          <w:szCs w:val="24"/>
        </w:rPr>
        <w:t xml:space="preserve">      </w:t>
      </w:r>
      <w:r w:rsidR="00CC24B0">
        <w:rPr>
          <w:rFonts w:ascii="Times New Roman" w:hAnsi="Times New Roman" w:cs="Times New Roman"/>
          <w:sz w:val="24"/>
          <w:szCs w:val="24"/>
        </w:rPr>
        <w:t xml:space="preserve"> </w:t>
      </w:r>
      <w:r w:rsidR="00CD4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E3AF6" w:rsidRDefault="00136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 администрации            </w:t>
      </w:r>
    </w:p>
    <w:p w:rsidR="00CE3AF6" w:rsidRDefault="00136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муниципального образования</w:t>
      </w:r>
    </w:p>
    <w:p w:rsidR="00CD4EB3" w:rsidRDefault="00CD4EB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6F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Николочеремшанское</w:t>
      </w:r>
      <w:r w:rsidR="00136F7F">
        <w:rPr>
          <w:rFonts w:ascii="Times New Roman" w:hAnsi="Times New Roman" w:cs="Times New Roman"/>
          <w:sz w:val="24"/>
          <w:szCs w:val="24"/>
        </w:rPr>
        <w:t xml:space="preserve"> сельское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D4EB3" w:rsidRDefault="00CD4EB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6F7F">
        <w:rPr>
          <w:rFonts w:ascii="Times New Roman" w:hAnsi="Times New Roman" w:cs="Times New Roman"/>
          <w:sz w:val="24"/>
          <w:szCs w:val="24"/>
        </w:rPr>
        <w:t xml:space="preserve">поселение» Мелекесского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3AF6" w:rsidRDefault="00CD4EB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6F7F">
        <w:rPr>
          <w:rFonts w:ascii="Times New Roman" w:hAnsi="Times New Roman" w:cs="Times New Roman"/>
          <w:sz w:val="24"/>
          <w:szCs w:val="24"/>
        </w:rPr>
        <w:t>района Ульяновской области</w:t>
      </w:r>
    </w:p>
    <w:p w:rsidR="00CE3AF6" w:rsidRDefault="00CD4EB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6F7F">
        <w:rPr>
          <w:rFonts w:ascii="Times New Roman" w:hAnsi="Times New Roman" w:cs="Times New Roman"/>
          <w:sz w:val="24"/>
          <w:szCs w:val="24"/>
        </w:rPr>
        <w:t xml:space="preserve">от </w:t>
      </w:r>
      <w:r w:rsidR="00174DD5">
        <w:rPr>
          <w:rFonts w:ascii="Times New Roman" w:hAnsi="Times New Roman" w:cs="Times New Roman"/>
          <w:sz w:val="24"/>
          <w:szCs w:val="24"/>
        </w:rPr>
        <w:t>26.10.</w:t>
      </w:r>
      <w:r w:rsidR="00136F7F">
        <w:rPr>
          <w:rFonts w:ascii="Times New Roman" w:hAnsi="Times New Roman" w:cs="Times New Roman"/>
          <w:sz w:val="24"/>
          <w:szCs w:val="24"/>
        </w:rPr>
        <w:t xml:space="preserve">2018 № </w:t>
      </w:r>
      <w:r w:rsidR="00174DD5">
        <w:rPr>
          <w:rFonts w:ascii="Times New Roman" w:hAnsi="Times New Roman" w:cs="Times New Roman"/>
          <w:sz w:val="24"/>
          <w:szCs w:val="24"/>
        </w:rPr>
        <w:t>44</w:t>
      </w:r>
    </w:p>
    <w:p w:rsidR="00CE3AF6" w:rsidRDefault="00CE3AF6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3AF6" w:rsidRDefault="00136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3AF6" w:rsidRDefault="00136F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E3AF6" w:rsidRDefault="00136F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разработки и утверждения административных</w:t>
      </w:r>
    </w:p>
    <w:p w:rsidR="00CE3AF6" w:rsidRDefault="00136F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регламентов предоставления муниципальных услуг</w:t>
      </w:r>
    </w:p>
    <w:p w:rsidR="00CE3AF6" w:rsidRDefault="00CE3A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3AF6" w:rsidRDefault="00136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E3AF6" w:rsidRDefault="00136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1.1.Настоящий Порядок определяет последовательность действий при разработке и утверждении административных регламентов предоставления муниципальных услуг в муниципальном образовании «</w:t>
      </w:r>
      <w:r w:rsidR="00CD4EB3">
        <w:rPr>
          <w:rFonts w:ascii="Times New Roman" w:hAnsi="Times New Roman" w:cs="Times New Roman"/>
          <w:sz w:val="24"/>
          <w:szCs w:val="24"/>
        </w:rPr>
        <w:t>Николочеремшанское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Мелекесского района Ульяновской области.</w:t>
      </w:r>
    </w:p>
    <w:p w:rsidR="00CE3AF6" w:rsidRDefault="00136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1.3.В целях настоящего Порядка используются следующие основные термины:</w:t>
      </w:r>
    </w:p>
    <w:p w:rsidR="00CE3AF6" w:rsidRPr="00E53535" w:rsidRDefault="00136F7F">
      <w:pPr>
        <w:pStyle w:val="Standard"/>
        <w:autoSpaceDE w:val="0"/>
        <w:ind w:firstLine="708"/>
        <w:jc w:val="both"/>
        <w:rPr>
          <w:lang w:val="ru-RU"/>
        </w:rPr>
      </w:pPr>
      <w:r w:rsidRPr="00E53535">
        <w:rPr>
          <w:lang w:val="ru-RU"/>
        </w:rPr>
        <w:t>а)</w:t>
      </w:r>
      <w:r w:rsidRPr="00E53535">
        <w:rPr>
          <w:lang w:val="ru-RU" w:eastAsia="ru-RU"/>
        </w:rPr>
        <w:t xml:space="preserve"> 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</w:t>
      </w:r>
    </w:p>
    <w:p w:rsidR="00CE3AF6" w:rsidRDefault="00136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процедура- последовательность действий администрации поселения и ее подведомственных муниципальных учреждений, многофункционального центра  при предоставлении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 xml:space="preserve">в) муниципальная услуга, предоставляемая администрацией поселения (далее - муниципальная услуга) - деятельность по реализации функций администрации </w:t>
      </w:r>
      <w:r w:rsidRPr="00E53535">
        <w:rPr>
          <w:rFonts w:cs="Times New Roman"/>
          <w:lang w:val="ru-RU"/>
        </w:rPr>
        <w:t xml:space="preserve"> муниципального образования «</w:t>
      </w:r>
      <w:r w:rsidR="00CD4EB3">
        <w:rPr>
          <w:rFonts w:cs="Times New Roman"/>
          <w:lang w:val="ru-RU"/>
        </w:rPr>
        <w:t>Николочеремшанское</w:t>
      </w:r>
      <w:r w:rsidRPr="00E53535">
        <w:rPr>
          <w:rFonts w:cs="Times New Roman"/>
          <w:lang w:val="ru-RU"/>
        </w:rPr>
        <w:t xml:space="preserve"> сельское поселение» Мелекесского района Ульяновской области </w:t>
      </w:r>
      <w:r>
        <w:rPr>
          <w:rFonts w:cs="Times New Roman"/>
          <w:lang w:val="ru-RU"/>
        </w:rPr>
        <w:t>(далее — администрация поселения)</w:t>
      </w:r>
      <w:r>
        <w:rPr>
          <w:lang w:val="ru-RU"/>
        </w:rPr>
        <w:t>,</w:t>
      </w:r>
      <w:r w:rsidRPr="00E53535">
        <w:rPr>
          <w:lang w:val="ru-RU"/>
        </w:rPr>
        <w:t xml:space="preserve"> которая осуществляется по запросам заявителей в пределах полномочий администрации поселения, по решению вопросов местного значения, установленных в соответствии с Федеральным законом от 06.10.2003 № 131-ФЗ "Об общих принципах организации местного самоуправления в Российской Федерации" и Уставом муниципального образования </w:t>
      </w:r>
      <w:r w:rsidRPr="00E53535">
        <w:rPr>
          <w:rFonts w:cs="Times New Roman"/>
          <w:lang w:val="ru-RU"/>
        </w:rPr>
        <w:t>«</w:t>
      </w:r>
      <w:r w:rsidR="00CD4EB3">
        <w:rPr>
          <w:rFonts w:cs="Times New Roman"/>
          <w:lang w:val="ru-RU"/>
        </w:rPr>
        <w:t>Николочеремшанское</w:t>
      </w:r>
      <w:r w:rsidRPr="00E53535">
        <w:rPr>
          <w:rFonts w:cs="Times New Roman"/>
          <w:lang w:val="ru-RU"/>
        </w:rPr>
        <w:t xml:space="preserve"> сельское поселение» Мелекесского района Ульяновской области</w:t>
      </w:r>
      <w:r w:rsidRPr="00E53535">
        <w:rPr>
          <w:lang w:val="ru-RU"/>
        </w:rPr>
        <w:t>,</w:t>
      </w:r>
      <w:r w:rsidRPr="00E53535">
        <w:rPr>
          <w:b/>
          <w:lang w:val="ru-RU"/>
        </w:rPr>
        <w:t xml:space="preserve"> </w:t>
      </w:r>
      <w:r w:rsidRPr="00E53535">
        <w:rPr>
          <w:lang w:val="ru-RU"/>
        </w:rPr>
        <w:t>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Ульяновской области, в случае принятия муниципальных правовых актов о реализации таких прав;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г)</w:t>
      </w:r>
      <w:r w:rsidRPr="00E53535">
        <w:rPr>
          <w:lang w:val="ru-RU" w:eastAsia="ru-RU"/>
        </w:rPr>
        <w:t xml:space="preserve"> 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 с запросом о предоставлении муниципальной услуги, выраженным в устной, письменной или электронной форме;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 w:eastAsia="ru-RU"/>
        </w:rPr>
      </w:pPr>
      <w:r w:rsidRPr="00E53535">
        <w:rPr>
          <w:lang w:val="ru-RU" w:eastAsia="ru-RU"/>
        </w:rPr>
        <w:t xml:space="preserve">д) многофункциональный центр предоставления государственных и муниципальных услуг (далее - многофункциональный центр) -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установленным законом требованиям и уполномоченная на организацию предоставления государственных и муниципальных услуг, в </w:t>
      </w:r>
      <w:r w:rsidRPr="00E53535">
        <w:rPr>
          <w:lang w:val="ru-RU" w:eastAsia="ru-RU"/>
        </w:rPr>
        <w:lastRenderedPageBreak/>
        <w:t>том числе в электронной форме, по принципу "одного окна";</w:t>
      </w:r>
    </w:p>
    <w:p w:rsidR="00CE3AF6" w:rsidRPr="00E53535" w:rsidRDefault="00136F7F">
      <w:pPr>
        <w:pStyle w:val="Standard"/>
        <w:autoSpaceDE w:val="0"/>
        <w:ind w:firstLine="708"/>
        <w:jc w:val="both"/>
        <w:rPr>
          <w:lang w:val="ru-RU" w:eastAsia="ru-RU"/>
        </w:rPr>
      </w:pPr>
      <w:r w:rsidRPr="00E53535">
        <w:rPr>
          <w:lang w:val="ru-RU" w:eastAsia="ru-RU"/>
        </w:rPr>
        <w:t xml:space="preserve">е) 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включая использование единого </w:t>
      </w:r>
      <w:r>
        <w:rPr>
          <w:lang w:val="ru-RU" w:eastAsia="ru-RU"/>
        </w:rPr>
        <w:t>П</w:t>
      </w:r>
      <w:r w:rsidRPr="00E53535">
        <w:rPr>
          <w:lang w:val="ru-RU" w:eastAsia="ru-RU"/>
        </w:rPr>
        <w:t xml:space="preserve">ортала государственных и муниципальных услуг и (или) </w:t>
      </w:r>
      <w:r>
        <w:rPr>
          <w:lang w:val="ru-RU" w:eastAsia="ru-RU"/>
        </w:rPr>
        <w:t xml:space="preserve">регионального </w:t>
      </w:r>
      <w:r w:rsidRPr="00E53535">
        <w:rPr>
          <w:lang w:val="ru-RU" w:eastAsia="ru-RU"/>
        </w:rPr>
        <w:t xml:space="preserve"> </w:t>
      </w:r>
      <w:r>
        <w:rPr>
          <w:lang w:val="ru-RU" w:eastAsia="ru-RU"/>
        </w:rPr>
        <w:t>Портала</w:t>
      </w:r>
      <w:r w:rsidRPr="00E53535">
        <w:rPr>
          <w:lang w:val="ru-RU" w:eastAsia="ru-RU"/>
        </w:rPr>
        <w:t xml:space="preserve"> государственных и муниципальных услуг,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предоставления 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</w:p>
    <w:p w:rsidR="00CE3AF6" w:rsidRPr="00E53535" w:rsidRDefault="00136F7F">
      <w:pPr>
        <w:pStyle w:val="Standard"/>
        <w:autoSpaceDE w:val="0"/>
        <w:ind w:firstLine="708"/>
        <w:jc w:val="both"/>
        <w:rPr>
          <w:lang w:val="ru-RU" w:eastAsia="ru-RU"/>
        </w:rPr>
      </w:pPr>
      <w:r w:rsidRPr="00E53535">
        <w:rPr>
          <w:lang w:val="ru-RU" w:eastAsia="ru-RU"/>
        </w:rPr>
        <w:t xml:space="preserve">ж) </w:t>
      </w:r>
      <w:r>
        <w:rPr>
          <w:lang w:val="ru-RU" w:eastAsia="ru-RU"/>
        </w:rPr>
        <w:t>П</w:t>
      </w:r>
      <w:r w:rsidRPr="00E53535">
        <w:rPr>
          <w:lang w:val="ru-RU" w:eastAsia="ru-RU"/>
        </w:rPr>
        <w:t>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</w:p>
    <w:p w:rsidR="00CE3AF6" w:rsidRPr="00E53535" w:rsidRDefault="00136F7F">
      <w:pPr>
        <w:pStyle w:val="Textbody"/>
        <w:spacing w:after="0"/>
        <w:ind w:right="-17" w:firstLine="709"/>
        <w:rPr>
          <w:rFonts w:cs="Times New Roman"/>
          <w:lang w:val="ru-RU"/>
        </w:rPr>
      </w:pPr>
      <w:r w:rsidRPr="00E53535">
        <w:rPr>
          <w:rFonts w:cs="Times New Roman"/>
          <w:lang w:val="ru-RU"/>
        </w:rPr>
        <w:t>1.4. Административные регламенты разрабатываются в отношении муниципальных услуг, предоставляемых (исполняемых) в рамках решения вопросов местного значения.</w:t>
      </w:r>
    </w:p>
    <w:p w:rsidR="00CE3AF6" w:rsidRPr="00E53535" w:rsidRDefault="00136F7F">
      <w:pPr>
        <w:pStyle w:val="Textbody"/>
        <w:suppressAutoHyphens w:val="0"/>
        <w:spacing w:after="0"/>
        <w:ind w:right="-17" w:firstLine="709"/>
        <w:jc w:val="both"/>
        <w:rPr>
          <w:rFonts w:cs="Times New Roman"/>
          <w:lang w:val="ru-RU"/>
        </w:rPr>
      </w:pPr>
      <w:r w:rsidRPr="00E53535">
        <w:rPr>
          <w:rFonts w:cs="Times New Roman"/>
          <w:lang w:val="ru-RU"/>
        </w:rPr>
        <w:t>Административные регламенты предоставления муниципальных услуг разрабатыв</w:t>
      </w:r>
      <w:r w:rsidRPr="00E53535">
        <w:rPr>
          <w:rFonts w:cs="Times New Roman"/>
          <w:lang w:val="ru-RU"/>
        </w:rPr>
        <w:t>а</w:t>
      </w:r>
      <w:r w:rsidRPr="00E53535">
        <w:rPr>
          <w:rFonts w:cs="Times New Roman"/>
          <w:lang w:val="ru-RU"/>
        </w:rPr>
        <w:t>ются специалистами администрации поселения, подведомственными муниципальными у</w:t>
      </w:r>
      <w:r w:rsidRPr="00E53535">
        <w:rPr>
          <w:rFonts w:cs="Times New Roman"/>
          <w:lang w:val="ru-RU"/>
        </w:rPr>
        <w:t>ч</w:t>
      </w:r>
      <w:r w:rsidRPr="00E53535">
        <w:rPr>
          <w:rFonts w:cs="Times New Roman"/>
          <w:lang w:val="ru-RU"/>
        </w:rPr>
        <w:t>реждениями, которые ответственны за предоставление (участвуют в предоставлении) мун</w:t>
      </w:r>
      <w:r w:rsidRPr="00E53535">
        <w:rPr>
          <w:rFonts w:cs="Times New Roman"/>
          <w:lang w:val="ru-RU"/>
        </w:rPr>
        <w:t>и</w:t>
      </w:r>
      <w:r w:rsidRPr="00E53535">
        <w:rPr>
          <w:rFonts w:cs="Times New Roman"/>
          <w:lang w:val="ru-RU"/>
        </w:rPr>
        <w:t>ципальных услуг, и утверждаются постановлениями администрации поселения.</w:t>
      </w:r>
    </w:p>
    <w:p w:rsidR="00CE3AF6" w:rsidRPr="00E53535" w:rsidRDefault="00136F7F">
      <w:pPr>
        <w:pStyle w:val="Textbody"/>
        <w:suppressAutoHyphens w:val="0"/>
        <w:spacing w:after="0"/>
        <w:ind w:right="-17" w:firstLine="709"/>
        <w:jc w:val="both"/>
        <w:rPr>
          <w:rFonts w:cs="Times New Roman"/>
          <w:lang w:val="ru-RU"/>
        </w:rPr>
      </w:pPr>
      <w:r w:rsidRPr="00E53535">
        <w:rPr>
          <w:rFonts w:cs="Times New Roman"/>
          <w:lang w:val="ru-RU"/>
        </w:rPr>
        <w:t>В случае, если в предоставлении муниципальной услуги участвует несколько должн</w:t>
      </w:r>
      <w:r w:rsidRPr="00E53535">
        <w:rPr>
          <w:rFonts w:cs="Times New Roman"/>
          <w:lang w:val="ru-RU"/>
        </w:rPr>
        <w:t>о</w:t>
      </w:r>
      <w:r w:rsidRPr="00E53535">
        <w:rPr>
          <w:rFonts w:cs="Times New Roman"/>
          <w:lang w:val="ru-RU"/>
        </w:rPr>
        <w:t xml:space="preserve">стных лиц администрации </w:t>
      </w:r>
      <w:r>
        <w:rPr>
          <w:rFonts w:cs="Times New Roman"/>
          <w:lang w:val="ru-RU"/>
        </w:rPr>
        <w:t>поселения</w:t>
      </w:r>
      <w:r w:rsidRPr="00E53535">
        <w:rPr>
          <w:rFonts w:cs="Times New Roman"/>
          <w:lang w:val="ru-RU"/>
        </w:rPr>
        <w:t>, разработку административного регламента осущест</w:t>
      </w:r>
      <w:r w:rsidRPr="00E53535">
        <w:rPr>
          <w:rFonts w:cs="Times New Roman"/>
          <w:lang w:val="ru-RU"/>
        </w:rPr>
        <w:t>в</w:t>
      </w:r>
      <w:r w:rsidRPr="00E53535">
        <w:rPr>
          <w:rFonts w:cs="Times New Roman"/>
          <w:lang w:val="ru-RU"/>
        </w:rPr>
        <w:t>ляет ответственный за выдачу (подготовку) конечного результата предоставления муниц</w:t>
      </w:r>
      <w:r w:rsidRPr="00E53535">
        <w:rPr>
          <w:rFonts w:cs="Times New Roman"/>
          <w:lang w:val="ru-RU"/>
        </w:rPr>
        <w:t>и</w:t>
      </w:r>
      <w:r w:rsidRPr="00E53535">
        <w:rPr>
          <w:rFonts w:cs="Times New Roman"/>
          <w:lang w:val="ru-RU"/>
        </w:rPr>
        <w:t>пальной усл</w:t>
      </w:r>
      <w:r w:rsidRPr="00E53535">
        <w:rPr>
          <w:rFonts w:cs="Times New Roman"/>
          <w:lang w:val="ru-RU"/>
        </w:rPr>
        <w:t>у</w:t>
      </w:r>
      <w:r w:rsidRPr="00E53535">
        <w:rPr>
          <w:rFonts w:cs="Times New Roman"/>
          <w:lang w:val="ru-RU"/>
        </w:rPr>
        <w:t xml:space="preserve">ги.  </w:t>
      </w:r>
    </w:p>
    <w:p w:rsidR="00CE3AF6" w:rsidRDefault="00136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1.5.Административные регламенты разрабатываются на основе федеральных законов, нормативных правовых актов Президента Российской Федерации и Правительства Российской Федерации, иных правовых актов Российской Федерации, законов и иных правовых актов Ульяновской области, Устава муниципального образования «</w:t>
      </w:r>
      <w:r w:rsidR="00CD4EB3">
        <w:rPr>
          <w:rFonts w:ascii="Times New Roman" w:hAnsi="Times New Roman" w:cs="Times New Roman"/>
          <w:sz w:val="24"/>
          <w:szCs w:val="24"/>
        </w:rPr>
        <w:t>Николочеремшанское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Мелекесского района Ульяновской области.</w:t>
      </w:r>
    </w:p>
    <w:p w:rsidR="00CE3AF6" w:rsidRDefault="00136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1.6.Административные регламенты разрабатываются в соответствии с реестром муниципальных услуг.</w:t>
      </w:r>
    </w:p>
    <w:p w:rsidR="00CE3AF6" w:rsidRPr="00E53535" w:rsidRDefault="00136F7F">
      <w:pPr>
        <w:pStyle w:val="Standard"/>
        <w:autoSpaceDE w:val="0"/>
        <w:ind w:firstLine="708"/>
        <w:jc w:val="both"/>
        <w:rPr>
          <w:lang w:val="ru-RU"/>
        </w:rPr>
      </w:pPr>
      <w:r w:rsidRPr="00E53535">
        <w:rPr>
          <w:lang w:val="ru-RU" w:eastAsia="ru-RU"/>
        </w:rPr>
        <w:t xml:space="preserve">1.7.Проекты административных регламентов и пояснительные записки к ним размещаются на официальном сайте </w:t>
      </w:r>
      <w:r>
        <w:rPr>
          <w:lang w:eastAsia="ru-RU"/>
        </w:rPr>
        <w:t>regulation</w:t>
      </w:r>
      <w:r w:rsidRPr="00E53535">
        <w:rPr>
          <w:lang w:val="ru-RU" w:eastAsia="ru-RU"/>
        </w:rPr>
        <w:t>.</w:t>
      </w:r>
      <w:proofErr w:type="spellStart"/>
      <w:r>
        <w:rPr>
          <w:lang w:eastAsia="ru-RU"/>
        </w:rPr>
        <w:t>gov</w:t>
      </w:r>
      <w:proofErr w:type="spellEnd"/>
      <w:r w:rsidRPr="00E53535">
        <w:rPr>
          <w:lang w:val="ru-RU" w:eastAsia="ru-RU"/>
        </w:rPr>
        <w:t>.</w:t>
      </w:r>
      <w:proofErr w:type="spellStart"/>
      <w:r>
        <w:rPr>
          <w:lang w:eastAsia="ru-RU"/>
        </w:rPr>
        <w:t>ru</w:t>
      </w:r>
      <w:proofErr w:type="spellEnd"/>
      <w:r w:rsidRPr="00E53535">
        <w:rPr>
          <w:lang w:val="ru-RU" w:eastAsia="ru-RU"/>
        </w:rPr>
        <w:t xml:space="preserve"> в информационно-телекоммуникационной сети "Интернет" (далее - сеть "Интернет") в порядке, установленном </w:t>
      </w:r>
      <w:r>
        <w:rPr>
          <w:lang w:val="ru-RU" w:eastAsia="ru-RU"/>
        </w:rPr>
        <w:t>Правилами</w:t>
      </w:r>
      <w:r w:rsidRPr="00E53535">
        <w:rPr>
          <w:lang w:val="ru-RU" w:eastAsia="ru-RU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</w:t>
      </w:r>
      <w:r>
        <w:rPr>
          <w:lang w:eastAsia="ru-RU"/>
        </w:rPr>
        <w:t>N</w:t>
      </w:r>
      <w:r w:rsidRPr="00E53535">
        <w:rPr>
          <w:lang w:val="ru-RU" w:eastAsia="ru-RU"/>
        </w:rPr>
        <w:t xml:space="preserve">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 w:eastAsia="ru-RU"/>
        </w:rPr>
      </w:pPr>
      <w:r w:rsidRPr="00E53535">
        <w:rPr>
          <w:lang w:val="ru-RU" w:eastAsia="ru-RU"/>
        </w:rPr>
        <w:t xml:space="preserve">1.8.Проекты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</w:t>
      </w:r>
      <w:r>
        <w:rPr>
          <w:lang w:val="ru-RU" w:eastAsia="ru-RU"/>
        </w:rPr>
        <w:t xml:space="preserve">юрисконсультом </w:t>
      </w:r>
      <w:r w:rsidRPr="00E53535">
        <w:rPr>
          <w:lang w:val="ru-RU" w:eastAsia="ru-RU"/>
        </w:rPr>
        <w:t xml:space="preserve">администрации </w:t>
      </w:r>
      <w:r>
        <w:rPr>
          <w:lang w:val="ru-RU" w:eastAsia="ru-RU"/>
        </w:rPr>
        <w:t>поселения</w:t>
      </w:r>
      <w:r w:rsidRPr="00E53535">
        <w:rPr>
          <w:lang w:val="ru-RU" w:eastAsia="ru-RU"/>
        </w:rPr>
        <w:t>.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sz w:val="28"/>
          <w:szCs w:val="28"/>
          <w:lang w:val="ru-RU" w:eastAsia="ru-RU"/>
        </w:rPr>
      </w:pPr>
      <w:r w:rsidRPr="00E53535">
        <w:rPr>
          <w:lang w:val="ru-RU" w:eastAsia="ru-RU"/>
        </w:rPr>
        <w:t xml:space="preserve">1.9.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r>
        <w:rPr>
          <w:lang w:val="ru-RU" w:eastAsia="ru-RU"/>
        </w:rPr>
        <w:t>Правилами</w:t>
      </w:r>
      <w:r w:rsidRPr="00E53535">
        <w:rPr>
          <w:lang w:val="ru-RU" w:eastAsia="ru-RU"/>
        </w:rPr>
        <w:t xml:space="preserve">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утвержденными </w:t>
      </w:r>
      <w:r w:rsidRPr="00E53535">
        <w:rPr>
          <w:lang w:val="ru-RU" w:eastAsia="ru-RU"/>
        </w:rPr>
        <w:lastRenderedPageBreak/>
        <w:t xml:space="preserve">постановлением Правительства Российской Федерации от 16 мая 2011 г. </w:t>
      </w:r>
      <w:r>
        <w:rPr>
          <w:lang w:eastAsia="ru-RU"/>
        </w:rPr>
        <w:t>N</w:t>
      </w:r>
      <w:r w:rsidRPr="00E53535">
        <w:rPr>
          <w:lang w:val="ru-RU" w:eastAsia="ru-RU"/>
        </w:rPr>
        <w:t xml:space="preserve">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а также в соответствии с настоящим Порядком.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 w:eastAsia="ru-RU"/>
        </w:rPr>
      </w:pPr>
      <w:r w:rsidRPr="00E53535">
        <w:rPr>
          <w:lang w:val="ru-RU" w:eastAsia="ru-RU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color w:val="000000"/>
          <w:lang w:val="ru-RU"/>
        </w:rPr>
      </w:pPr>
      <w:r w:rsidRPr="00E53535">
        <w:rPr>
          <w:color w:val="000000"/>
          <w:lang w:val="ru-RU"/>
        </w:rPr>
        <w:t>1.10.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(или) юридических лиц.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color w:val="000000"/>
          <w:lang w:val="ru-RU"/>
        </w:rPr>
      </w:pPr>
      <w:r w:rsidRPr="00E53535">
        <w:rPr>
          <w:color w:val="000000"/>
          <w:lang w:val="ru-RU"/>
        </w:rPr>
        <w:t>1.11. Независимая экспертиза может проводиться физическими и (или) юридическими лицами в инициативном порядке за счет собственных средств. Независимая экспертиза не может проводиться физическими и (или)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 w:eastAsia="ru-RU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r>
        <w:rPr>
          <w:lang w:val="ru-RU" w:eastAsia="ru-RU"/>
        </w:rPr>
        <w:t>поселения</w:t>
      </w:r>
      <w:r w:rsidRPr="00E53535">
        <w:rPr>
          <w:lang w:val="ru-RU" w:eastAsia="ru-RU"/>
        </w:rPr>
        <w:t xml:space="preserve"> в информационно-телекоммуникационной сети "Интернет", и не может быть менее пятнадцати дней со дня его размещения</w:t>
      </w:r>
      <w:r w:rsidRPr="00E53535">
        <w:rPr>
          <w:lang w:val="ru-RU"/>
        </w:rPr>
        <w:t>.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 xml:space="preserve">1.12. По результатам независимой экспертизы составляется заключение, которое направляется </w:t>
      </w:r>
      <w:r>
        <w:rPr>
          <w:lang w:val="ru-RU"/>
        </w:rPr>
        <w:t>разработчику</w:t>
      </w:r>
      <w:r w:rsidRPr="00E53535">
        <w:rPr>
          <w:lang w:val="ru-RU"/>
        </w:rPr>
        <w:t xml:space="preserve"> административного регламента. </w:t>
      </w:r>
      <w:r>
        <w:rPr>
          <w:lang w:val="ru-RU"/>
        </w:rPr>
        <w:t>Р</w:t>
      </w:r>
      <w:r w:rsidRPr="00E53535">
        <w:rPr>
          <w:lang w:val="ru-RU"/>
        </w:rPr>
        <w:t>азработчик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 xml:space="preserve">1.13. </w:t>
      </w:r>
      <w:proofErr w:type="spellStart"/>
      <w:r w:rsidRPr="00E53535">
        <w:rPr>
          <w:lang w:val="ru-RU"/>
        </w:rPr>
        <w:t>Непоступление</w:t>
      </w:r>
      <w:proofErr w:type="spellEnd"/>
      <w:r w:rsidRPr="00E53535">
        <w:rPr>
          <w:lang w:val="ru-RU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утверждения административного регламента.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При предоставлении проекта административного регламента юрисконсульту администрации  поселения разработчиком административного регламента, указывается в листе согласования поступление (не поступление) заключений по результатам проведения независимой экспертизы. В случае, если поступали заключения по результатам проведения независимой экспертизы, то вместе с проектом административного регламента представляется поступившие заключения и решения, принятые органом, являющимся разработчиком административного регламента по результатам рассмотрения заключений, на бумажном и электронном носителях. Проект административного регламента представляется юрисконсульту администрации поселения на бумажном (в 2-х экземплярах) и электронном носителях. В проекте постановления администрации поселения об утверждении административного регламента указываются постановления администрации поселения, подлежащие отмене в связи с принятием административного регламента.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 xml:space="preserve">В случае,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 </w:t>
      </w:r>
      <w:proofErr w:type="spellStart"/>
      <w:r w:rsidR="003E2D65">
        <w:rPr>
          <w:lang w:val="ru-RU"/>
        </w:rPr>
        <w:t>Николочеремшан</w:t>
      </w:r>
      <w:r w:rsidRPr="00E53535">
        <w:rPr>
          <w:lang w:val="ru-RU"/>
        </w:rPr>
        <w:t>ского</w:t>
      </w:r>
      <w:proofErr w:type="spellEnd"/>
      <w:r w:rsidRPr="00E53535">
        <w:rPr>
          <w:lang w:val="ru-RU"/>
        </w:rPr>
        <w:t xml:space="preserve"> сельского поселения Мелекесского района Ульяновской области, то проект административного регламента представляется в установленном порядке с приложением проектов указанных актов.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 xml:space="preserve">1.14. Предметом экспертизы проектов административных регламентов, проводимой </w:t>
      </w:r>
      <w:r>
        <w:rPr>
          <w:lang w:val="ru-RU"/>
        </w:rPr>
        <w:t>юрисконсультом администрации поселения</w:t>
      </w:r>
      <w:r w:rsidRPr="00E53535">
        <w:rPr>
          <w:lang w:val="ru-RU"/>
        </w:rPr>
        <w:t xml:space="preserve">, является оценка соответствия проектов административных регламентов требованиям, предъявляемым к ним федеральными законами и принятыми в соответствии с ними иными нормативными правовыми актами, а также оценка учета результатов независимой экспертизы в проектах административных регламентов. Юрисконсультом администрации поселения одновременно проводится в </w:t>
      </w:r>
      <w:r w:rsidRPr="00E53535">
        <w:rPr>
          <w:lang w:val="ru-RU"/>
        </w:rPr>
        <w:lastRenderedPageBreak/>
        <w:t xml:space="preserve">установленном порядке антикоррупционная экспертиза проектов административных регламентов. Экспертиза проводится юрисконсультом администрации поселения в течение 7 рабочих дней. </w:t>
      </w:r>
      <w:r w:rsidRPr="00E53535">
        <w:rPr>
          <w:color w:val="000000"/>
          <w:lang w:val="ru-RU"/>
        </w:rPr>
        <w:t>Заключение юрисконсульта администрации поселения подлежит размещению на официальном сайте администрации поселения (раздел «</w:t>
      </w:r>
      <w:r>
        <w:rPr>
          <w:color w:val="000000"/>
          <w:lang w:val="ru-RU"/>
        </w:rPr>
        <w:t>Официальные д</w:t>
      </w:r>
      <w:r w:rsidRPr="00E53535">
        <w:rPr>
          <w:color w:val="000000"/>
          <w:lang w:val="ru-RU"/>
        </w:rPr>
        <w:t xml:space="preserve">окументы»)  в течение 3 рабочих дней. Ответственным за размещение заключения является </w:t>
      </w:r>
      <w:r w:rsidR="00CC24B0">
        <w:rPr>
          <w:color w:val="000000"/>
          <w:lang w:val="ru-RU"/>
        </w:rPr>
        <w:t>разработчик нормативно-правового акта</w:t>
      </w:r>
      <w:r>
        <w:rPr>
          <w:color w:val="000000"/>
          <w:lang w:val="ru-RU"/>
        </w:rPr>
        <w:t xml:space="preserve"> администрации поселения</w:t>
      </w:r>
      <w:r w:rsidRPr="00E53535">
        <w:rPr>
          <w:lang w:val="ru-RU"/>
        </w:rPr>
        <w:t>.</w:t>
      </w:r>
    </w:p>
    <w:p w:rsidR="00CE3AF6" w:rsidRPr="00E53535" w:rsidRDefault="00136F7F">
      <w:pPr>
        <w:pStyle w:val="Standard"/>
        <w:tabs>
          <w:tab w:val="left" w:pos="0"/>
        </w:tabs>
        <w:ind w:firstLine="709"/>
        <w:jc w:val="both"/>
        <w:rPr>
          <w:lang w:val="ru-RU"/>
        </w:rPr>
      </w:pPr>
      <w:r w:rsidRPr="00E53535">
        <w:rPr>
          <w:lang w:val="ru-RU"/>
        </w:rPr>
        <w:t xml:space="preserve">Проект административного регламента и экземпляр заключения также направляются в прокуратуру Мелекесского района. В случае, если административный регламент регулирует правоотношения в сфере природопользования, проект и заключение направляются дополнительно в Ульяновскую межрайонную  природоохранную прокуратуру Волжской межрегиональной   природоохранной прокуратуры. В случае, если административный регламент регулирует правоотношения в сфере транспортного обслуживания, проект и заключение направляются дополнительно Ульяновскому транспортному  прокурору. Срок направления заключения составляет 5 дней. Ответственным за направление заключения является </w:t>
      </w:r>
      <w:r>
        <w:rPr>
          <w:lang w:val="ru-RU"/>
        </w:rPr>
        <w:t xml:space="preserve">юрисконсульт </w:t>
      </w:r>
      <w:r w:rsidRPr="00E53535">
        <w:rPr>
          <w:lang w:val="ru-RU"/>
        </w:rPr>
        <w:t xml:space="preserve">администрации </w:t>
      </w:r>
      <w:r>
        <w:rPr>
          <w:lang w:val="ru-RU"/>
        </w:rPr>
        <w:t>поселения</w:t>
      </w:r>
      <w:r w:rsidRPr="00E53535">
        <w:rPr>
          <w:lang w:val="ru-RU"/>
        </w:rPr>
        <w:t>.</w:t>
      </w:r>
    </w:p>
    <w:p w:rsidR="00CE3AF6" w:rsidRPr="00E53535" w:rsidRDefault="00136F7F">
      <w:pPr>
        <w:pStyle w:val="Standard"/>
        <w:tabs>
          <w:tab w:val="left" w:pos="0"/>
        </w:tabs>
        <w:ind w:firstLine="709"/>
        <w:jc w:val="both"/>
        <w:rPr>
          <w:color w:val="000000"/>
          <w:lang w:val="ru-RU"/>
        </w:rPr>
      </w:pPr>
      <w:r w:rsidRPr="00E53535">
        <w:rPr>
          <w:color w:val="000000"/>
          <w:lang w:val="ru-RU"/>
        </w:rPr>
        <w:t xml:space="preserve">Проект административного регламента, регулирующего предоставления на заявительной основе субсидий из бюджета </w:t>
      </w:r>
      <w:r>
        <w:rPr>
          <w:color w:val="000000"/>
          <w:lang w:val="ru-RU"/>
        </w:rPr>
        <w:t>муниципального образования «</w:t>
      </w:r>
      <w:r w:rsidR="00CD4EB3">
        <w:rPr>
          <w:color w:val="000000"/>
          <w:lang w:val="ru-RU"/>
        </w:rPr>
        <w:t>Николочеремшанское</w:t>
      </w:r>
      <w:r>
        <w:rPr>
          <w:color w:val="000000"/>
          <w:lang w:val="ru-RU"/>
        </w:rPr>
        <w:t xml:space="preserve"> сельское поселение» Мелекесского района Ульяновской области </w:t>
      </w:r>
      <w:r w:rsidRPr="00E53535">
        <w:rPr>
          <w:color w:val="000000"/>
          <w:lang w:val="ru-RU"/>
        </w:rPr>
        <w:t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услуги, и экземпляр заключения дополнительно направляются ревизору по внутреннему финансовому контролю администрации поселения и Счетно-контрольную комиссию. Срок направления заключения составляет 5 дней. Ответственным за направление заключения является юрисконсульт администрации поселения.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Проект административного регламента подлежит доработке в соответствии с заключением в течение 10 дней. Персональную ответственность за доработку заключение несет специалист, являющийся разработчиком административного регламента.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1.15. В течение 5 рабочих дней после вступления в силу административного регламента предоставления муниципальной услуги (исполнения муниципальной функции) административный регламент размещается на официальном сайте поселения.</w:t>
      </w:r>
    </w:p>
    <w:p w:rsidR="00CE3AF6" w:rsidRPr="00E53535" w:rsidRDefault="00136F7F">
      <w:pPr>
        <w:pStyle w:val="a5"/>
        <w:tabs>
          <w:tab w:val="left" w:pos="1080"/>
        </w:tabs>
        <w:spacing w:before="0" w:after="0"/>
        <w:ind w:firstLine="709"/>
        <w:jc w:val="both"/>
        <w:rPr>
          <w:lang w:val="ru-RU"/>
        </w:rPr>
      </w:pPr>
      <w:r w:rsidRPr="00E53535">
        <w:rPr>
          <w:lang w:val="ru-RU"/>
        </w:rPr>
        <w:t>В случае внесения изменений (дополнений) в административные регламенты предоставления муниципальных услуг, на официальном сайте  поселения в течение 5 рабочих дней  после вступления в силу соответствующих муниципальных правовых актов размещается актуальная редакция административного регламента.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color w:val="000000"/>
          <w:lang w:val="ru-RU"/>
        </w:rPr>
      </w:pPr>
      <w:r w:rsidRPr="00E53535">
        <w:rPr>
          <w:color w:val="000000"/>
          <w:lang w:val="ru-RU"/>
        </w:rPr>
        <w:t xml:space="preserve">Ответственным за размещение административного регламента (актуальной редакции административного регламента) на официальном сайте  района является </w:t>
      </w:r>
      <w:r w:rsidR="00CC24B0">
        <w:rPr>
          <w:color w:val="000000"/>
          <w:lang w:val="ru-RU"/>
        </w:rPr>
        <w:t>разработчик административного регламента</w:t>
      </w:r>
      <w:r w:rsidRPr="00E53535">
        <w:rPr>
          <w:color w:val="000000"/>
          <w:lang w:val="ru-RU"/>
        </w:rPr>
        <w:t xml:space="preserve"> администрации поселения.</w:t>
      </w:r>
    </w:p>
    <w:p w:rsidR="00CE3AF6" w:rsidRPr="00E53535" w:rsidRDefault="00136F7F">
      <w:pPr>
        <w:pStyle w:val="a5"/>
        <w:tabs>
          <w:tab w:val="left" w:pos="1080"/>
        </w:tabs>
        <w:spacing w:before="0" w:after="0"/>
        <w:ind w:firstLine="709"/>
        <w:jc w:val="both"/>
        <w:rPr>
          <w:lang w:val="ru-RU"/>
        </w:rPr>
      </w:pPr>
      <w:r w:rsidRPr="00E53535">
        <w:rPr>
          <w:lang w:val="ru-RU"/>
        </w:rPr>
        <w:t>1.16. Анализ практики применения административных регламентов администрацией поселения и ее  подведомственными муниципальными учреждениями осуществляется с целью установления эффективности реализации положений административного регламента. При этом оценивается:</w:t>
      </w:r>
    </w:p>
    <w:p w:rsidR="00CE3AF6" w:rsidRPr="00E53535" w:rsidRDefault="00136F7F">
      <w:pPr>
        <w:pStyle w:val="Standard"/>
        <w:ind w:firstLine="709"/>
        <w:jc w:val="both"/>
        <w:rPr>
          <w:lang w:val="ru-RU"/>
        </w:rPr>
      </w:pPr>
      <w:r w:rsidRPr="00E53535">
        <w:rPr>
          <w:lang w:val="ru-RU"/>
        </w:rPr>
        <w:t>а) соблюдение сроков предоставления муниципальных услуг (исполнения муниципальных функций);</w:t>
      </w:r>
    </w:p>
    <w:p w:rsidR="00CE3AF6" w:rsidRPr="00E53535" w:rsidRDefault="00136F7F">
      <w:pPr>
        <w:pStyle w:val="Standard"/>
        <w:ind w:firstLine="708"/>
        <w:jc w:val="both"/>
        <w:rPr>
          <w:lang w:val="ru-RU"/>
        </w:rPr>
      </w:pPr>
      <w:r w:rsidRPr="00E53535">
        <w:rPr>
          <w:lang w:val="ru-RU"/>
        </w:rPr>
        <w:t>б) отсутствие (наличие) жалоб на действия (бездействие), решения, принятые сотрудниками, при этом отдельно указывается количество жалоб полностью удовлетворенных, частично удовлетворенных и в удовлетворении которых полностью отказано;</w:t>
      </w:r>
    </w:p>
    <w:p w:rsidR="00CE3AF6" w:rsidRPr="00E53535" w:rsidRDefault="00136F7F">
      <w:pPr>
        <w:pStyle w:val="Standard"/>
        <w:ind w:firstLine="709"/>
        <w:jc w:val="both"/>
        <w:rPr>
          <w:lang w:val="ru-RU"/>
        </w:rPr>
      </w:pPr>
      <w:r w:rsidRPr="00E53535">
        <w:rPr>
          <w:lang w:val="ru-RU"/>
        </w:rPr>
        <w:t>в) количество и обоснованность отказов в предоставлении муниципальных услуг;</w:t>
      </w:r>
    </w:p>
    <w:p w:rsidR="00CE3AF6" w:rsidRPr="00E53535" w:rsidRDefault="00136F7F">
      <w:pPr>
        <w:pStyle w:val="Standard"/>
        <w:ind w:firstLine="709"/>
        <w:jc w:val="both"/>
        <w:rPr>
          <w:lang w:val="ru-RU"/>
        </w:rPr>
      </w:pPr>
      <w:r w:rsidRPr="00E53535">
        <w:rPr>
          <w:lang w:val="ru-RU"/>
        </w:rPr>
        <w:t>г) анализ подачи запроса (заявления) и получение результата муниципальной услуги лично, с использованием почтовой связи, с использованием электронной почты, через многофункциональный центр.</w:t>
      </w:r>
    </w:p>
    <w:p w:rsidR="00CE3AF6" w:rsidRPr="00E53535" w:rsidRDefault="00136F7F">
      <w:pPr>
        <w:pStyle w:val="a5"/>
        <w:tabs>
          <w:tab w:val="left" w:pos="1080"/>
        </w:tabs>
        <w:spacing w:before="0" w:after="0"/>
        <w:ind w:firstLine="709"/>
        <w:jc w:val="both"/>
        <w:rPr>
          <w:lang w:val="ru-RU"/>
        </w:rPr>
      </w:pPr>
      <w:r w:rsidRPr="00E53535">
        <w:rPr>
          <w:lang w:val="ru-RU"/>
        </w:rPr>
        <w:t xml:space="preserve">д) выполнение требований к оптимальности административных процедур. При этом </w:t>
      </w:r>
      <w:r w:rsidRPr="00E53535">
        <w:rPr>
          <w:lang w:val="ru-RU"/>
        </w:rPr>
        <w:lastRenderedPageBreak/>
        <w:t xml:space="preserve">подлежат установлению отсутствие избыточных административных действий, уменьшения количества документов, необходимых для предоставления муниципальных услуг, возможность уменьшения сроков исполнения административных процедур и административных действий при предоставлении муниципальных, установленных муниципальными нормативными правовыми актами </w:t>
      </w:r>
      <w:r>
        <w:rPr>
          <w:lang w:val="ru-RU"/>
        </w:rPr>
        <w:t>муниципального образования «</w:t>
      </w:r>
      <w:r w:rsidR="00CD4EB3">
        <w:rPr>
          <w:lang w:val="ru-RU"/>
        </w:rPr>
        <w:t>Николочеремшанское</w:t>
      </w:r>
      <w:r w:rsidRPr="00E53535">
        <w:rPr>
          <w:lang w:val="ru-RU"/>
        </w:rPr>
        <w:t xml:space="preserve"> </w:t>
      </w:r>
      <w:r>
        <w:rPr>
          <w:lang w:val="ru-RU"/>
        </w:rPr>
        <w:t>сельское</w:t>
      </w:r>
      <w:r w:rsidRPr="00E53535">
        <w:rPr>
          <w:lang w:val="ru-RU"/>
        </w:rPr>
        <w:t xml:space="preserve"> </w:t>
      </w:r>
      <w:r>
        <w:rPr>
          <w:lang w:val="ru-RU"/>
        </w:rPr>
        <w:t>поселение»</w:t>
      </w:r>
      <w:r w:rsidRPr="00E53535">
        <w:rPr>
          <w:lang w:val="ru-RU"/>
        </w:rPr>
        <w:t xml:space="preserve"> Мелекесского района Ульяновской области;</w:t>
      </w:r>
    </w:p>
    <w:p w:rsidR="00CE3AF6" w:rsidRPr="00E53535" w:rsidRDefault="00136F7F">
      <w:pPr>
        <w:pStyle w:val="a5"/>
        <w:tabs>
          <w:tab w:val="left" w:pos="1080"/>
        </w:tabs>
        <w:spacing w:before="0" w:after="0"/>
        <w:ind w:firstLine="709"/>
        <w:jc w:val="both"/>
        <w:rPr>
          <w:lang w:val="ru-RU"/>
        </w:rPr>
      </w:pPr>
      <w:r w:rsidRPr="00E53535">
        <w:rPr>
          <w:lang w:val="ru-RU"/>
        </w:rPr>
        <w:t>е) соответствие должностных инструкций ответственных должностных лиц, участвующих в предоставлении муниципальных услуг, административному регламенту в части описания в них административных действий, профессиональных знаний и навыков;</w:t>
      </w:r>
    </w:p>
    <w:p w:rsidR="00CE3AF6" w:rsidRPr="00E53535" w:rsidRDefault="00136F7F">
      <w:pPr>
        <w:pStyle w:val="a5"/>
        <w:tabs>
          <w:tab w:val="left" w:pos="1080"/>
        </w:tabs>
        <w:spacing w:before="0" w:after="0"/>
        <w:ind w:firstLine="709"/>
        <w:jc w:val="both"/>
        <w:rPr>
          <w:lang w:val="ru-RU"/>
        </w:rPr>
      </w:pPr>
      <w:r w:rsidRPr="00E53535">
        <w:rPr>
          <w:lang w:val="ru-RU"/>
        </w:rPr>
        <w:t>ж) необходимость модернизации ресурсного обеспечения исполнения административного регламента;</w:t>
      </w:r>
    </w:p>
    <w:p w:rsidR="00CE3AF6" w:rsidRPr="00E53535" w:rsidRDefault="00136F7F">
      <w:pPr>
        <w:pStyle w:val="a5"/>
        <w:tabs>
          <w:tab w:val="left" w:pos="1080"/>
        </w:tabs>
        <w:spacing w:before="0" w:after="0"/>
        <w:ind w:firstLine="709"/>
        <w:jc w:val="both"/>
        <w:rPr>
          <w:lang w:val="ru-RU"/>
        </w:rPr>
      </w:pPr>
      <w:r w:rsidRPr="00E53535">
        <w:rPr>
          <w:lang w:val="ru-RU"/>
        </w:rPr>
        <w:t>з) необходимость внесения в него изменений.</w:t>
      </w:r>
    </w:p>
    <w:p w:rsidR="00CE3AF6" w:rsidRPr="00E53535" w:rsidRDefault="00136F7F">
      <w:pPr>
        <w:pStyle w:val="a5"/>
        <w:tabs>
          <w:tab w:val="left" w:pos="1080"/>
        </w:tabs>
        <w:spacing w:before="0" w:after="0"/>
        <w:ind w:firstLine="709"/>
        <w:jc w:val="both"/>
        <w:rPr>
          <w:lang w:val="ru-RU"/>
        </w:rPr>
      </w:pPr>
      <w:r w:rsidRPr="00E53535">
        <w:rPr>
          <w:lang w:val="ru-RU"/>
        </w:rPr>
        <w:t>Анализ практики применения административных регламентов проводится ответственным за предоставление муниципальной услуги 1 раз в квартал. Анализ практики применения административных регламентов представ</w:t>
      </w:r>
      <w:r w:rsidRPr="00E53535">
        <w:rPr>
          <w:color w:val="000000"/>
          <w:lang w:val="ru-RU"/>
        </w:rPr>
        <w:t xml:space="preserve">ляется </w:t>
      </w:r>
      <w:r w:rsidR="00CC24B0">
        <w:rPr>
          <w:color w:val="000000"/>
          <w:lang w:val="ru-RU"/>
        </w:rPr>
        <w:t>юрисконсульту</w:t>
      </w:r>
      <w:r w:rsidRPr="00E53535">
        <w:rPr>
          <w:color w:val="000000"/>
          <w:lang w:val="ru-RU"/>
        </w:rPr>
        <w:t xml:space="preserve"> администрации района не позднее 7 дней со дня истечения отчетного периода. Специалисты администрации поселения, подведомственных муниципальных учреждений, ответственных за предоставление муниципальных услуг несут персональную ответственность за исполнение настоящего абзаца.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Сводный анализ применения административных регламентов составляется юрисконсультом не позднее 14 дней со дня поступления анализов практики от ответственных за предоставление муниципальных услуг.</w:t>
      </w:r>
    </w:p>
    <w:p w:rsidR="00CE3AF6" w:rsidRDefault="00136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2.Требования к административным регламентам предоставления муниципальных услуг</w:t>
      </w:r>
    </w:p>
    <w:p w:rsidR="00CE3AF6" w:rsidRDefault="00136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2.1.Наименование административного регламента определяется специалистами, предоставляющими муниципальную услугу,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CE3AF6" w:rsidRDefault="00136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2.2.В административный регламент предоставления муниципальной услуги включаются следующие разделы: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а) общие положения;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б) стандарт предоставления муниципальной услуги;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г) формы контроля за исполнением административного регламента;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д)  досудебный (внесудебный) порядок обжалования решений и действий (бездействия) органа предоставляющего муниципальную услугу, многофункционального центра, должностных лиц, муниципальных служащих органа предоставляющего услугу, а также работников многофункционального центра;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 w:eastAsia="ru-RU"/>
        </w:rPr>
      </w:pPr>
      <w:r w:rsidRPr="00E53535">
        <w:rPr>
          <w:lang w:val="ru-RU" w:eastAsia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В административные регламенты не включается настоящий раздел в  случае,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2.2.1.Общие положения включают в себя: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а) предмет регулирования административного регламента;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предоставлении муниципальной услуги;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lastRenderedPageBreak/>
        <w:t>в) требования к порядку информирования о порядке предоставления муниципальной услуги, в том числе: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 w:eastAsia="ru-RU"/>
        </w:rPr>
      </w:pPr>
      <w:r w:rsidRPr="00E53535">
        <w:rPr>
          <w:lang w:val="ru-RU"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</w:t>
      </w:r>
      <w:r>
        <w:rPr>
          <w:lang w:val="ru-RU" w:eastAsia="ru-RU"/>
        </w:rPr>
        <w:t>П</w:t>
      </w:r>
      <w:r w:rsidRPr="00E53535">
        <w:rPr>
          <w:lang w:val="ru-RU" w:eastAsia="ru-RU"/>
        </w:rPr>
        <w:t>ортале государственных и муниципальных услуг (функций);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 w:eastAsia="ru-RU"/>
        </w:rPr>
      </w:pPr>
      <w:r w:rsidRPr="00E53535">
        <w:rPr>
          <w:lang w:val="ru-RU" w:eastAsia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 w:eastAsia="ru-RU"/>
        </w:rPr>
      </w:pPr>
      <w:r w:rsidRPr="00E53535">
        <w:rPr>
          <w:lang w:val="ru-RU" w:eastAsia="ru-RU"/>
        </w:rPr>
        <w:t>К справочной информации относится следующая информация: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 w:eastAsia="ru-RU"/>
        </w:rPr>
      </w:pPr>
      <w:r w:rsidRPr="00E53535">
        <w:rPr>
          <w:lang w:val="ru-RU" w:eastAsia="ru-RU"/>
        </w:rPr>
        <w:t>место нахождения и графики работы специалиста, предоставляющего муниципальную услугу, 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 w:eastAsia="ru-RU"/>
        </w:rPr>
      </w:pPr>
      <w:r w:rsidRPr="00E53535">
        <w:rPr>
          <w:lang w:val="ru-RU" w:eastAsia="ru-RU"/>
        </w:rPr>
        <w:t>справочные телефоны специалиста,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 w:eastAsia="ru-RU"/>
        </w:rPr>
      </w:pPr>
      <w:r w:rsidRPr="00E53535">
        <w:rPr>
          <w:lang w:val="ru-RU" w:eastAsia="ru-RU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 </w:t>
      </w:r>
      <w:r>
        <w:rPr>
          <w:lang w:val="ru-RU" w:eastAsia="ru-RU"/>
        </w:rPr>
        <w:t>поселения</w:t>
      </w:r>
      <w:r w:rsidRPr="00E53535">
        <w:rPr>
          <w:lang w:val="ru-RU" w:eastAsia="ru-RU"/>
        </w:rPr>
        <w:t xml:space="preserve">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на Едином </w:t>
      </w:r>
      <w:r>
        <w:rPr>
          <w:lang w:val="ru-RU" w:eastAsia="ru-RU"/>
        </w:rPr>
        <w:t>П</w:t>
      </w:r>
      <w:r w:rsidRPr="00E53535">
        <w:rPr>
          <w:lang w:val="ru-RU" w:eastAsia="ru-RU"/>
        </w:rPr>
        <w:t xml:space="preserve">ортале государственных и муниципальных услуг (функций), о чем указывается в тексте регламента. Администрация </w:t>
      </w:r>
      <w:r>
        <w:rPr>
          <w:lang w:val="ru-RU" w:eastAsia="ru-RU"/>
        </w:rPr>
        <w:t>поселения,</w:t>
      </w:r>
      <w:r w:rsidRPr="00E53535">
        <w:rPr>
          <w:lang w:val="ru-RU" w:eastAsia="ru-RU"/>
        </w:rPr>
        <w:t xml:space="preserve"> обеспечивает в установленном порядке размещение и актуализацию справочной информации в соответствующем разделе федерального реестра.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2.2.2.Стандарт предоставления муниципальной услуги предусматривает: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а) наименование муниципальной услуги;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 xml:space="preserve">б) наименование органа, непосредственно предоставляющего муниципальную услугу. В данном подразделе также указывается установление запрета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r>
        <w:rPr>
          <w:lang w:val="ru-RU"/>
        </w:rPr>
        <w:t>муниципального образования «</w:t>
      </w:r>
      <w:r w:rsidR="00CD4EB3">
        <w:rPr>
          <w:lang w:val="ru-RU"/>
        </w:rPr>
        <w:t>Николочеремшанское</w:t>
      </w:r>
      <w:r w:rsidRPr="00E53535">
        <w:rPr>
          <w:lang w:val="ru-RU"/>
        </w:rPr>
        <w:t xml:space="preserve"> </w:t>
      </w:r>
      <w:r>
        <w:rPr>
          <w:lang w:val="ru-RU"/>
        </w:rPr>
        <w:t>сельское</w:t>
      </w:r>
      <w:r w:rsidRPr="00E53535">
        <w:rPr>
          <w:lang w:val="ru-RU"/>
        </w:rPr>
        <w:t xml:space="preserve"> </w:t>
      </w:r>
      <w:r>
        <w:rPr>
          <w:lang w:val="ru-RU"/>
        </w:rPr>
        <w:t>поселение» Мелекесского района Ульяновской области;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в) результат предоставления муниципальной услуги. В случае, если результатом предоставления муниципальной услуги является документ, указывается его наименование и количество экземпляров документа;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г)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сроки выдачи (направления) документов, являющихся результатом предоставления муниципальной услуги. В указанном подразделе также указываются: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- максимальный срок ожидания в очереди при подаче запроса о предоставлении муниципальной услуги;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- срок регистрации запроса заявителя о предоставлении муниципальной услуги;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/>
        </w:rPr>
      </w:pPr>
      <w:r w:rsidRPr="00E53535">
        <w:rPr>
          <w:lang w:val="ru-RU"/>
        </w:rPr>
        <w:t xml:space="preserve">д) </w:t>
      </w:r>
      <w:r w:rsidRPr="00E53535">
        <w:rPr>
          <w:lang w:val="ru-RU" w:eastAsia="ru-RU"/>
        </w:rPr>
        <w:t>нормативные правовые акты, регулирующие предоставление муниципальной услуги.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 w:eastAsia="ru-RU"/>
        </w:rPr>
      </w:pPr>
      <w:r w:rsidRPr="00E53535">
        <w:rPr>
          <w:lang w:val="ru-RU"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</w:t>
      </w:r>
      <w:r w:rsidRPr="00E53535">
        <w:rPr>
          <w:lang w:val="ru-RU" w:eastAsia="ru-RU"/>
        </w:rPr>
        <w:lastRenderedPageBreak/>
        <w:t xml:space="preserve">обязательному размещению на официальном сайте администрации </w:t>
      </w:r>
      <w:r>
        <w:rPr>
          <w:lang w:val="ru-RU" w:eastAsia="ru-RU"/>
        </w:rPr>
        <w:t>поселения</w:t>
      </w:r>
      <w:r w:rsidRPr="00E53535">
        <w:rPr>
          <w:lang w:val="ru-RU" w:eastAsia="ru-RU"/>
        </w:rPr>
        <w:t xml:space="preserve"> в сети "Интернет", в федеральном реестре и на Едином </w:t>
      </w:r>
      <w:r>
        <w:rPr>
          <w:lang w:val="ru-RU" w:eastAsia="ru-RU"/>
        </w:rPr>
        <w:t>П</w:t>
      </w:r>
      <w:r w:rsidRPr="00E53535">
        <w:rPr>
          <w:lang w:val="ru-RU" w:eastAsia="ru-RU"/>
        </w:rPr>
        <w:t>ортале государственных и муниципальных услуг (функций).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 w:eastAsia="ru-RU"/>
        </w:rPr>
      </w:pPr>
      <w:r w:rsidRPr="00E53535">
        <w:rPr>
          <w:lang w:val="ru-RU"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 услуги.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 xml:space="preserve">Администрация </w:t>
      </w:r>
      <w:r>
        <w:rPr>
          <w:lang w:val="ru-RU" w:eastAsia="ru-RU"/>
        </w:rPr>
        <w:t>поселения,</w:t>
      </w:r>
      <w:r w:rsidRPr="00E53535">
        <w:rPr>
          <w:lang w:val="ru-RU" w:eastAsia="ru-RU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е)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В данном подразделе также указывается установление запрета требовать от заявителя: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 xml:space="preserve">предоставления документов и информации, </w:t>
      </w:r>
      <w:r w:rsidRPr="00E53535">
        <w:rPr>
          <w:color w:val="000000"/>
          <w:lang w:val="ru-RU"/>
        </w:rPr>
        <w:t>в том числе об оплате государственной пошлины, взимаемой за предоставление муниципальных услуг</w:t>
      </w:r>
      <w:r w:rsidRPr="00E53535">
        <w:rPr>
          <w:lang w:val="ru-RU"/>
        </w:rPr>
        <w:t xml:space="preserve">, которые находятся в распоряжении администрации поселения, за исключением случаев, когда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>
        <w:rPr>
          <w:lang w:val="ru-RU"/>
        </w:rPr>
        <w:t>муниципального образования «</w:t>
      </w:r>
      <w:r w:rsidR="00CD4EB3">
        <w:rPr>
          <w:lang w:val="ru-RU"/>
        </w:rPr>
        <w:t>Николочеремшанское</w:t>
      </w:r>
      <w:r>
        <w:rPr>
          <w:lang w:val="ru-RU"/>
        </w:rPr>
        <w:t xml:space="preserve"> </w:t>
      </w:r>
      <w:r w:rsidRPr="00E53535">
        <w:rPr>
          <w:lang w:val="ru-RU"/>
        </w:rPr>
        <w:t xml:space="preserve"> </w:t>
      </w:r>
      <w:r>
        <w:rPr>
          <w:lang w:val="ru-RU"/>
        </w:rPr>
        <w:t>сельское</w:t>
      </w:r>
      <w:r w:rsidRPr="00E53535">
        <w:rPr>
          <w:lang w:val="ru-RU"/>
        </w:rPr>
        <w:t xml:space="preserve"> </w:t>
      </w:r>
      <w:r>
        <w:rPr>
          <w:lang w:val="ru-RU"/>
        </w:rPr>
        <w:t>поселение» Мелекесского района Ульяновской области</w:t>
      </w:r>
      <w:r w:rsidRPr="00E53535">
        <w:rPr>
          <w:lang w:val="ru-RU"/>
        </w:rPr>
        <w:t xml:space="preserve"> предусмотрено, что документы представляются заявителем.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При обращении за услугой допускается использование электронных документов, подписанных электронной подписью.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з) исчерпывающий перечень оснований для приостановления (в случае, если возможность приостановления предусмотрена действующим законодательством)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lang w:val="ru-RU"/>
        </w:rPr>
        <w:t>и)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E3AF6" w:rsidRPr="00E53535" w:rsidRDefault="00136F7F">
      <w:pPr>
        <w:pStyle w:val="Standard"/>
        <w:autoSpaceDE w:val="0"/>
        <w:ind w:firstLine="708"/>
        <w:jc w:val="both"/>
        <w:rPr>
          <w:lang w:val="ru-RU"/>
        </w:rPr>
      </w:pPr>
      <w:r w:rsidRPr="00E53535">
        <w:rPr>
          <w:lang w:val="ru-RU"/>
        </w:rPr>
        <w:t>к) порядок, размер и основания взимания государственной пошлины или иной платы, взимаемой за предоставление муниципальной услуги;</w:t>
      </w:r>
      <w:r w:rsidRPr="00E53535">
        <w:rPr>
          <w:lang w:val="ru-RU" w:eastAsia="ru-RU"/>
        </w:rPr>
        <w:t xml:space="preserve">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CE3AF6" w:rsidRPr="00E53535" w:rsidRDefault="00136F7F">
      <w:pPr>
        <w:pStyle w:val="Standard"/>
        <w:autoSpaceDE w:val="0"/>
        <w:ind w:firstLine="708"/>
        <w:jc w:val="both"/>
        <w:rPr>
          <w:lang w:val="ru-RU" w:eastAsia="ru-RU"/>
        </w:rPr>
      </w:pPr>
      <w:r w:rsidRPr="00E53535">
        <w:rPr>
          <w:lang w:val="ru-RU" w:eastAsia="ru-RU"/>
        </w:rPr>
        <w:t>л)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E3AF6" w:rsidRPr="00E53535" w:rsidRDefault="00136F7F">
      <w:pPr>
        <w:pStyle w:val="Standard"/>
        <w:autoSpaceDE w:val="0"/>
        <w:ind w:firstLine="708"/>
        <w:jc w:val="both"/>
        <w:rPr>
          <w:lang w:val="ru-RU" w:eastAsia="ru-RU"/>
        </w:rPr>
      </w:pPr>
      <w:r w:rsidRPr="00E53535">
        <w:rPr>
          <w:lang w:val="ru-RU" w:eastAsia="ru-RU"/>
        </w:rPr>
        <w:t>м)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CE3AF6" w:rsidRPr="00E53535" w:rsidRDefault="00136F7F">
      <w:pPr>
        <w:pStyle w:val="Standard"/>
        <w:autoSpaceDE w:val="0"/>
        <w:ind w:firstLine="708"/>
        <w:jc w:val="both"/>
        <w:rPr>
          <w:lang w:val="ru-RU" w:eastAsia="ru-RU"/>
        </w:rPr>
      </w:pPr>
      <w:r w:rsidRPr="00E53535">
        <w:rPr>
          <w:lang w:val="ru-RU" w:eastAsia="ru-RU"/>
        </w:rPr>
        <w:t xml:space="preserve">н)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 w:rsidRPr="00E53535">
        <w:rPr>
          <w:lang w:val="ru-RU" w:eastAsia="ru-RU"/>
        </w:rPr>
        <w:lastRenderedPageBreak/>
        <w:t>муниципальной услуги, в том числе в электронной форме;</w:t>
      </w:r>
    </w:p>
    <w:p w:rsidR="00CE3AF6" w:rsidRPr="00E53535" w:rsidRDefault="00136F7F">
      <w:pPr>
        <w:pStyle w:val="Standard"/>
        <w:autoSpaceDE w:val="0"/>
        <w:ind w:firstLine="708"/>
        <w:jc w:val="both"/>
        <w:rPr>
          <w:lang w:val="ru-RU"/>
        </w:rPr>
      </w:pPr>
      <w:r w:rsidRPr="00E53535">
        <w:rPr>
          <w:lang w:val="ru-RU"/>
        </w:rPr>
        <w:t xml:space="preserve">о) </w:t>
      </w:r>
      <w:r w:rsidRPr="00E53535">
        <w:rPr>
          <w:lang w:val="ru-RU"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CE3AF6" w:rsidRPr="00E53535" w:rsidRDefault="00136F7F">
      <w:pPr>
        <w:pStyle w:val="Standard"/>
        <w:autoSpaceDE w:val="0"/>
        <w:ind w:firstLine="708"/>
        <w:jc w:val="both"/>
        <w:rPr>
          <w:lang w:val="ru-RU"/>
        </w:rPr>
      </w:pPr>
      <w:r w:rsidRPr="00E53535">
        <w:rPr>
          <w:lang w:val="ru-RU"/>
        </w:rPr>
        <w:t xml:space="preserve">п) </w:t>
      </w:r>
      <w:r w:rsidRPr="00E53535">
        <w:rPr>
          <w:lang w:val="ru-RU"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администрации   </w:t>
      </w:r>
      <w:r>
        <w:rPr>
          <w:lang w:val="ru-RU" w:eastAsia="ru-RU"/>
        </w:rPr>
        <w:t>поселения,</w:t>
      </w:r>
      <w:r w:rsidRPr="00E53535">
        <w:rPr>
          <w:lang w:val="ru-RU" w:eastAsia="ru-RU"/>
        </w:rPr>
        <w:t xml:space="preserve">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Предоставление в многофункциональных центрах предоставления государственных и муниципальных услуг государственными корпорациями муниципальных услуг не осуществляется</w:t>
      </w:r>
      <w:r w:rsidRPr="00E53535">
        <w:rPr>
          <w:lang w:val="ru-RU"/>
        </w:rPr>
        <w:t>;</w:t>
      </w:r>
    </w:p>
    <w:p w:rsidR="00CE3AF6" w:rsidRPr="00E53535" w:rsidRDefault="00136F7F">
      <w:pPr>
        <w:pStyle w:val="Standard"/>
        <w:autoSpaceDE w:val="0"/>
        <w:ind w:firstLine="708"/>
        <w:jc w:val="both"/>
        <w:rPr>
          <w:lang w:val="ru-RU"/>
        </w:rPr>
      </w:pPr>
      <w:r w:rsidRPr="00E53535">
        <w:rPr>
          <w:lang w:val="ru-RU"/>
        </w:rPr>
        <w:t xml:space="preserve">н) </w:t>
      </w:r>
      <w:r w:rsidRPr="00E53535">
        <w:rPr>
          <w:lang w:val="ru-RU" w:eastAsia="ru-RU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администрацией </w:t>
      </w:r>
      <w:r>
        <w:rPr>
          <w:lang w:val="ru-RU" w:eastAsia="ru-RU"/>
        </w:rPr>
        <w:t>поселения</w:t>
      </w:r>
      <w:r w:rsidRPr="00E53535">
        <w:rPr>
          <w:lang w:val="ru-RU" w:eastAsia="ru-RU"/>
        </w:rPr>
        <w:t>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Pr="00E53535">
        <w:rPr>
          <w:lang w:val="ru-RU"/>
        </w:rPr>
        <w:t>.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/>
        </w:rPr>
      </w:pPr>
      <w:r w:rsidRPr="00E53535">
        <w:rPr>
          <w:lang w:val="ru-RU"/>
        </w:rPr>
        <w:t>2.2.3.</w:t>
      </w:r>
      <w:r w:rsidRPr="00E53535">
        <w:rPr>
          <w:lang w:val="ru-RU" w:eastAsia="ru-RU"/>
        </w:rPr>
        <w:t xml:space="preserve">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 w:eastAsia="ru-RU"/>
        </w:rPr>
      </w:pPr>
      <w:r w:rsidRPr="00E53535">
        <w:rPr>
          <w:lang w:val="ru-RU" w:eastAsia="ru-RU"/>
        </w:rPr>
        <w:t>Раздел должен содержать в том числе: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/>
        </w:rPr>
      </w:pPr>
      <w:r w:rsidRPr="00E53535">
        <w:rPr>
          <w:lang w:val="ru-RU" w:eastAsia="ru-RU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r>
        <w:rPr>
          <w:lang w:val="ru-RU" w:eastAsia="ru-RU"/>
        </w:rPr>
        <w:t>статьи 10</w:t>
      </w:r>
      <w:r w:rsidRPr="00E53535">
        <w:rPr>
          <w:lang w:val="ru-RU"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 w:eastAsia="ru-RU"/>
        </w:rPr>
      </w:pPr>
      <w:r w:rsidRPr="00E53535">
        <w:rPr>
          <w:lang w:val="ru-RU" w:eastAsia="ru-RU"/>
        </w:rPr>
        <w:t xml:space="preserve">порядок выполнения административных процедур (действий) многофункциональными </w:t>
      </w:r>
      <w:r w:rsidRPr="00E53535">
        <w:rPr>
          <w:lang w:val="ru-RU" w:eastAsia="ru-RU"/>
        </w:rPr>
        <w:lastRenderedPageBreak/>
        <w:t>центрами предоставления государственных и муниципальных услуг;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 w:eastAsia="ru-RU"/>
        </w:rPr>
      </w:pPr>
      <w:r w:rsidRPr="00E53535">
        <w:rPr>
          <w:lang w:val="ru-RU" w:eastAsia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/>
        </w:rPr>
      </w:pPr>
      <w:r w:rsidRPr="00E53535">
        <w:rPr>
          <w:lang w:val="ru-RU" w:eastAsia="ru-RU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государственных услуг, включенных в перечни государственных услуг в соответствии с </w:t>
      </w:r>
      <w:r>
        <w:rPr>
          <w:lang w:val="ru-RU" w:eastAsia="ru-RU"/>
        </w:rPr>
        <w:t xml:space="preserve">подпунктом 1 части 6 статьи 15 </w:t>
      </w:r>
      <w:r w:rsidRPr="00E53535">
        <w:rPr>
          <w:lang w:val="ru-RU" w:eastAsia="ru-RU"/>
        </w:rPr>
        <w:t>Федерального закона от 27.07.2010 №210-ФЗ «Об организации предоставления государственных и муниципальных услуг».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 w:eastAsia="ru-RU"/>
        </w:rPr>
      </w:pPr>
      <w:r w:rsidRPr="00E53535">
        <w:rPr>
          <w:lang w:val="ru-RU" w:eastAsia="ru-RU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 w:eastAsia="ru-RU"/>
        </w:rPr>
      </w:pPr>
      <w:r w:rsidRPr="00E53535">
        <w:rPr>
          <w:lang w:val="ru-RU"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иные процедуры;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</w:t>
      </w:r>
      <w:r>
        <w:rPr>
          <w:lang w:val="ru-RU" w:eastAsia="ru-RU"/>
        </w:rPr>
        <w:t>поселения</w:t>
      </w:r>
      <w:r w:rsidRPr="00E53535">
        <w:rPr>
          <w:lang w:val="ru-RU" w:eastAsia="ru-RU"/>
        </w:rPr>
        <w:t>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2.2.4. Описание каждой административной процедуры предусматривает: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а) основания для начала административной процедуры;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</w:t>
      </w:r>
      <w:r w:rsidRPr="00E53535">
        <w:rPr>
          <w:lang w:val="ru-RU" w:eastAsia="ru-RU"/>
        </w:rPr>
        <w:lastRenderedPageBreak/>
        <w:t>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г) критерии принятия решений;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E3AF6" w:rsidRPr="00E53535" w:rsidRDefault="00136F7F">
      <w:pPr>
        <w:pStyle w:val="Standard"/>
        <w:autoSpaceDE w:val="0"/>
        <w:ind w:firstLine="709"/>
        <w:jc w:val="both"/>
        <w:rPr>
          <w:lang w:val="ru-RU"/>
        </w:rPr>
      </w:pPr>
      <w:r w:rsidRPr="00E53535">
        <w:rPr>
          <w:iCs/>
          <w:lang w:val="ru-RU"/>
        </w:rPr>
        <w:t>2.2.5.</w:t>
      </w:r>
      <w:r w:rsidRPr="00E53535">
        <w:rPr>
          <w:lang w:val="ru-RU"/>
        </w:rPr>
        <w:t>Раздел, касающийся формы контроля за исполнением административного регламента, состоит из следующих подразделов:</w:t>
      </w:r>
    </w:p>
    <w:p w:rsidR="00CE3AF6" w:rsidRPr="00E53535" w:rsidRDefault="00136F7F">
      <w:pPr>
        <w:pStyle w:val="a5"/>
        <w:tabs>
          <w:tab w:val="left" w:pos="1080"/>
        </w:tabs>
        <w:spacing w:before="0" w:after="0"/>
        <w:ind w:firstLine="709"/>
        <w:jc w:val="both"/>
        <w:rPr>
          <w:lang w:val="ru-RU"/>
        </w:rPr>
      </w:pPr>
      <w:r w:rsidRPr="00E53535">
        <w:rPr>
          <w:lang w:val="ru-RU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CE3AF6" w:rsidRPr="00E53535" w:rsidRDefault="00136F7F">
      <w:pPr>
        <w:pStyle w:val="a5"/>
        <w:tabs>
          <w:tab w:val="left" w:pos="1080"/>
        </w:tabs>
        <w:spacing w:before="0" w:after="0"/>
        <w:ind w:firstLine="709"/>
        <w:jc w:val="both"/>
        <w:rPr>
          <w:lang w:val="ru-RU"/>
        </w:rPr>
      </w:pPr>
      <w:r w:rsidRPr="00E53535">
        <w:rPr>
          <w:lang w:val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CE3AF6" w:rsidRPr="00E53535" w:rsidRDefault="00136F7F">
      <w:pPr>
        <w:pStyle w:val="a5"/>
        <w:tabs>
          <w:tab w:val="left" w:pos="1080"/>
        </w:tabs>
        <w:spacing w:before="0" w:after="0"/>
        <w:ind w:firstLine="709"/>
        <w:jc w:val="both"/>
        <w:rPr>
          <w:lang w:val="ru-RU"/>
        </w:rPr>
      </w:pPr>
      <w:r w:rsidRPr="00E53535">
        <w:rPr>
          <w:lang w:val="ru-RU"/>
        </w:rPr>
        <w:t>в) ответственность должностных лиц, органа предоставляющего муниципальную услугу, за решения и действия (бездействие), принимаемые (осуществляемые) в ходе предоставления муниципальной услуги;</w:t>
      </w:r>
    </w:p>
    <w:p w:rsidR="00CE3AF6" w:rsidRPr="00E53535" w:rsidRDefault="00136F7F">
      <w:pPr>
        <w:pStyle w:val="a5"/>
        <w:tabs>
          <w:tab w:val="left" w:pos="1080"/>
        </w:tabs>
        <w:spacing w:before="0" w:after="0"/>
        <w:ind w:firstLine="709"/>
        <w:jc w:val="both"/>
        <w:rPr>
          <w:lang w:val="ru-RU"/>
        </w:rPr>
      </w:pPr>
      <w:r w:rsidRPr="00E53535">
        <w:rPr>
          <w:lang w:val="ru-RU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/>
        </w:rPr>
      </w:pPr>
      <w:r w:rsidRPr="00E53535">
        <w:rPr>
          <w:lang w:val="ru-RU"/>
        </w:rPr>
        <w:t>2.2.6.</w:t>
      </w:r>
      <w:r w:rsidRPr="00E53535">
        <w:rPr>
          <w:lang w:val="ru-RU" w:eastAsia="ru-RU"/>
        </w:rPr>
        <w:t xml:space="preserve">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CE3AF6" w:rsidRPr="00E53535" w:rsidRDefault="00136F7F">
      <w:pPr>
        <w:pStyle w:val="Standard"/>
        <w:autoSpaceDE w:val="0"/>
        <w:ind w:firstLine="540"/>
        <w:jc w:val="both"/>
        <w:rPr>
          <w:lang w:val="ru-RU" w:eastAsia="ru-RU"/>
        </w:rPr>
      </w:pPr>
      <w:r w:rsidRPr="00E53535">
        <w:rPr>
          <w:lang w:val="ru-RU"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 xml:space="preserve">администрация </w:t>
      </w:r>
      <w:r>
        <w:rPr>
          <w:lang w:val="ru-RU" w:eastAsia="ru-RU"/>
        </w:rPr>
        <w:t>поселения,</w:t>
      </w:r>
      <w:r w:rsidRPr="00E53535">
        <w:rPr>
          <w:lang w:val="ru-RU" w:eastAsia="ru-RU"/>
        </w:rPr>
        <w:t xml:space="preserve"> организации 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Администрация  </w:t>
      </w:r>
      <w:r>
        <w:rPr>
          <w:lang w:val="ru-RU" w:eastAsia="ru-RU"/>
        </w:rPr>
        <w:t>поселения,</w:t>
      </w:r>
      <w:r w:rsidRPr="00E53535">
        <w:rPr>
          <w:lang w:val="ru-RU" w:eastAsia="ru-RU"/>
        </w:rPr>
        <w:t xml:space="preserve"> обеспечивает в установленном порядке размещение и актуализацию сведений в соответствующем разделе федерального реестра.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/>
        </w:rPr>
      </w:pPr>
      <w:r w:rsidRPr="00E53535">
        <w:rPr>
          <w:lang w:val="ru-RU" w:eastAsia="ru-RU"/>
        </w:rPr>
        <w:t xml:space="preserve">В случае если в соответствии с Федеральным </w:t>
      </w:r>
      <w:hyperlink r:id="rId6" w:history="1">
        <w:r w:rsidRPr="00E53535">
          <w:rPr>
            <w:color w:val="0000FF"/>
            <w:lang w:val="ru-RU" w:eastAsia="ru-RU"/>
          </w:rPr>
          <w:t>законом</w:t>
        </w:r>
      </w:hyperlink>
      <w:r w:rsidRPr="00E53535">
        <w:rPr>
          <w:lang w:val="ru-RU" w:eastAsia="ru-RU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информация для заявителя о его праве подать жалобу;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предмет жалобы;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наименование органа местного самоуправления, организации, должностные лица, которым может быть направлена жалоба;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порядок подачи и рассмотрения жалобы;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lastRenderedPageBreak/>
        <w:t>сроки рассмотрения жалобы;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результат рассмотрения жалобы;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порядок информирования заявителя о результатах рассмотрения жалобы;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порядок обжалования решения по жалобе;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CE3AF6" w:rsidRPr="00E53535" w:rsidRDefault="00136F7F">
      <w:pPr>
        <w:pStyle w:val="Standard"/>
        <w:autoSpaceDE w:val="0"/>
        <w:ind w:firstLine="539"/>
        <w:jc w:val="both"/>
        <w:rPr>
          <w:lang w:val="ru-RU" w:eastAsia="ru-RU"/>
        </w:rPr>
      </w:pPr>
      <w:r w:rsidRPr="00E53535">
        <w:rPr>
          <w:lang w:val="ru-RU" w:eastAsia="ru-RU"/>
        </w:rPr>
        <w:t>способы информирования заявителей о порядке подачи и рассмотрения жалобы.</w:t>
      </w:r>
    </w:p>
    <w:p w:rsidR="00CE3AF6" w:rsidRPr="00E53535" w:rsidRDefault="00CE3AF6">
      <w:pPr>
        <w:pStyle w:val="Standard"/>
        <w:autoSpaceDE w:val="0"/>
        <w:ind w:firstLine="709"/>
        <w:jc w:val="both"/>
        <w:rPr>
          <w:rFonts w:ascii="Arial" w:hAnsi="Arial" w:cs="Arial"/>
          <w:lang w:val="ru-RU"/>
        </w:rPr>
      </w:pPr>
    </w:p>
    <w:sectPr w:rsidR="00CE3AF6" w:rsidRPr="00E53535" w:rsidSect="00CD4EB3">
      <w:pgSz w:w="11905" w:h="16837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8B" w:rsidRDefault="00A2558B">
      <w:r>
        <w:separator/>
      </w:r>
    </w:p>
  </w:endnote>
  <w:endnote w:type="continuationSeparator" w:id="0">
    <w:p w:rsidR="00A2558B" w:rsidRDefault="00A2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8B" w:rsidRDefault="00A2558B">
      <w:r>
        <w:rPr>
          <w:color w:val="000000"/>
        </w:rPr>
        <w:separator/>
      </w:r>
    </w:p>
  </w:footnote>
  <w:footnote w:type="continuationSeparator" w:id="0">
    <w:p w:rsidR="00A2558B" w:rsidRDefault="00A25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AF6"/>
    <w:rsid w:val="000D6602"/>
    <w:rsid w:val="00136F7F"/>
    <w:rsid w:val="00174DD5"/>
    <w:rsid w:val="001A42A7"/>
    <w:rsid w:val="003E2D65"/>
    <w:rsid w:val="00414D53"/>
    <w:rsid w:val="00545846"/>
    <w:rsid w:val="008E2850"/>
    <w:rsid w:val="00A2558B"/>
    <w:rsid w:val="00AD3D50"/>
    <w:rsid w:val="00C60AB5"/>
    <w:rsid w:val="00CC24B0"/>
    <w:rsid w:val="00CD4EB3"/>
    <w:rsid w:val="00CE3AF6"/>
    <w:rsid w:val="00D54A13"/>
    <w:rsid w:val="00E5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en-US"/>
    </w:rPr>
  </w:style>
  <w:style w:type="paragraph" w:styleId="a5">
    <w:name w:val="Normal (Web)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055CCF5AD441244FBBC1F218D1B20880EF3C67B09EE3790E479428Fr8X6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5893</Words>
  <Characters>33593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39408</CharactersWithSpaces>
  <SharedDoc>false</SharedDoc>
  <HLinks>
    <vt:vector size="6" baseType="variant"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consultantplus://offline/ref=F66055CCF5AD441244FBBC1F218D1B20880EF3C67B09EE3790E479428Fr8X6J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Puraykin</dc:creator>
  <cp:lastModifiedBy>user</cp:lastModifiedBy>
  <cp:revision>2</cp:revision>
  <dcterms:created xsi:type="dcterms:W3CDTF">2018-10-30T11:06:00Z</dcterms:created>
  <dcterms:modified xsi:type="dcterms:W3CDTF">2018-10-30T11:06:00Z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